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DC5F" w14:textId="28C3DD46" w:rsidR="006E7E27" w:rsidRPr="00AD294E" w:rsidRDefault="006E7E27" w:rsidP="006E7E27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142" w:firstLine="142"/>
        <w:jc w:val="center"/>
        <w:rPr>
          <w:rFonts w:ascii="Aptos" w:hAnsi="Aptos" w:cs="Arial"/>
          <w:b/>
          <w:sz w:val="32"/>
          <w:szCs w:val="32"/>
          <w:lang w:eastAsia="it-IT"/>
        </w:rPr>
      </w:pPr>
      <w:r w:rsidRPr="00AD294E">
        <w:rPr>
          <w:rFonts w:ascii="Aptos" w:hAnsi="Aptos" w:cs="Arial"/>
          <w:b/>
          <w:sz w:val="32"/>
          <w:szCs w:val="32"/>
          <w:lang w:eastAsia="it-IT"/>
        </w:rPr>
        <w:t>Allegato F – PATTO DI INTEGRITÀ</w:t>
      </w:r>
    </w:p>
    <w:p w14:paraId="13DF8A85" w14:textId="77777777" w:rsidR="006E7E27" w:rsidRPr="00AD294E" w:rsidRDefault="006E7E27" w:rsidP="00526D6C">
      <w:pPr>
        <w:widowControl/>
        <w:autoSpaceDE/>
        <w:autoSpaceDN/>
        <w:jc w:val="both"/>
        <w:rPr>
          <w:rFonts w:ascii="Aptos" w:hAnsi="Aptos"/>
          <w:b/>
          <w:bCs/>
          <w:sz w:val="24"/>
          <w:szCs w:val="24"/>
        </w:rPr>
      </w:pPr>
    </w:p>
    <w:p w14:paraId="2F773F9A" w14:textId="0CCFBDD5" w:rsidR="00051EF3" w:rsidRDefault="00051EF3" w:rsidP="00526D6C">
      <w:pPr>
        <w:widowControl/>
        <w:autoSpaceDE/>
        <w:autoSpaceDN/>
        <w:jc w:val="both"/>
        <w:rPr>
          <w:rFonts w:ascii="Aptos" w:hAnsi="Aptos"/>
          <w:b/>
          <w:bCs/>
        </w:rPr>
      </w:pPr>
      <w:r w:rsidRPr="00F945EC">
        <w:rPr>
          <w:rFonts w:ascii="Aptos" w:eastAsia="Garamond" w:hAnsi="Aptos" w:cs="Garamond"/>
          <w:b/>
        </w:rPr>
        <w:t>Avviso pubblico per la promozione di azioni positive rivolto ad Associazioni ed Enti iscritti al Registro che svolgono attività nel campo della lotta alle discriminazioni e della promozione della parità di trattamento di cui all’art. 6 del D.lgs. n. 215/2003 e ad Associazioni facenti parte della Piattaforma Nazionale Rom, Sinti e Caminanti e del Forum delle comunità, finalizzate alla conoscenza e alla promozione della storia e della cultura di Rom e Sinti, attraverso l’educazione, la cultura e le art</w:t>
      </w:r>
      <w:r>
        <w:rPr>
          <w:rFonts w:ascii="Aptos" w:eastAsia="Garamond" w:hAnsi="Aptos" w:cs="Garamond"/>
          <w:b/>
        </w:rPr>
        <w:t xml:space="preserve">i </w:t>
      </w:r>
      <w:r w:rsidRPr="00F945EC">
        <w:rPr>
          <w:rFonts w:ascii="Aptos" w:eastAsia="Garamond" w:hAnsi="Aptos" w:cs="Garamond"/>
          <w:b/>
        </w:rPr>
        <w:t>(III Settimana di azione per la promozione della cultura romanì e per il contrasto all’antiziganismo 7-19 aprile 2026).</w:t>
      </w:r>
    </w:p>
    <w:p w14:paraId="5265329A" w14:textId="77777777" w:rsidR="00051EF3" w:rsidRPr="00AD294E" w:rsidRDefault="00051EF3" w:rsidP="00526D6C">
      <w:pPr>
        <w:widowControl/>
        <w:autoSpaceDE/>
        <w:autoSpaceDN/>
        <w:jc w:val="both"/>
        <w:rPr>
          <w:rFonts w:ascii="Aptos" w:hAnsi="Aptos"/>
          <w:b/>
          <w:bCs/>
        </w:rPr>
      </w:pPr>
    </w:p>
    <w:p w14:paraId="2BC3C4AA" w14:textId="77777777" w:rsidR="00471D08" w:rsidRPr="00AD294E" w:rsidRDefault="00471D08">
      <w:pPr>
        <w:pStyle w:val="Corpotesto"/>
        <w:spacing w:before="10"/>
        <w:ind w:left="0"/>
        <w:rPr>
          <w:rFonts w:ascii="Aptos" w:hAnsi="Aptos"/>
          <w:b/>
          <w:sz w:val="22"/>
          <w:szCs w:val="22"/>
        </w:rPr>
      </w:pPr>
    </w:p>
    <w:p w14:paraId="105C7C36" w14:textId="77777777" w:rsidR="00471D08" w:rsidRPr="00AD294E" w:rsidRDefault="00513BB2">
      <w:pPr>
        <w:ind w:left="3893" w:right="3614"/>
        <w:jc w:val="center"/>
        <w:rPr>
          <w:rFonts w:ascii="Aptos" w:hAnsi="Aptos"/>
          <w:b/>
          <w:sz w:val="24"/>
        </w:rPr>
      </w:pPr>
      <w:r w:rsidRPr="00AD294E">
        <w:rPr>
          <w:rFonts w:ascii="Aptos" w:hAnsi="Aptos"/>
          <w:b/>
          <w:sz w:val="24"/>
        </w:rPr>
        <w:t>PATTO</w:t>
      </w:r>
      <w:r w:rsidRPr="00AD294E">
        <w:rPr>
          <w:rFonts w:ascii="Aptos" w:hAnsi="Aptos"/>
          <w:b/>
          <w:spacing w:val="7"/>
          <w:sz w:val="24"/>
        </w:rPr>
        <w:t xml:space="preserve"> </w:t>
      </w:r>
      <w:r w:rsidRPr="00AD294E">
        <w:rPr>
          <w:rFonts w:ascii="Aptos" w:hAnsi="Aptos"/>
          <w:b/>
          <w:sz w:val="24"/>
        </w:rPr>
        <w:t>DI</w:t>
      </w:r>
      <w:r w:rsidRPr="00AD294E">
        <w:rPr>
          <w:rFonts w:ascii="Aptos" w:hAnsi="Aptos"/>
          <w:b/>
          <w:spacing w:val="8"/>
          <w:sz w:val="24"/>
        </w:rPr>
        <w:t xml:space="preserve"> </w:t>
      </w:r>
      <w:r w:rsidRPr="00AD294E">
        <w:rPr>
          <w:rFonts w:ascii="Aptos" w:hAnsi="Aptos"/>
          <w:b/>
          <w:sz w:val="24"/>
        </w:rPr>
        <w:t>INTEGRITÀ</w:t>
      </w:r>
    </w:p>
    <w:p w14:paraId="4715DDE9" w14:textId="77777777" w:rsidR="00471D08" w:rsidRPr="00AD294E" w:rsidRDefault="00471D08">
      <w:pPr>
        <w:pStyle w:val="Corpotesto"/>
        <w:spacing w:before="8"/>
        <w:ind w:left="0"/>
        <w:rPr>
          <w:rFonts w:ascii="Aptos" w:hAnsi="Aptos"/>
          <w:b/>
          <w:sz w:val="20"/>
        </w:rPr>
      </w:pPr>
    </w:p>
    <w:p w14:paraId="6BB6CAC4" w14:textId="3FBECECA" w:rsidR="00471D08" w:rsidRPr="006E275C" w:rsidRDefault="00513BB2" w:rsidP="006E275C">
      <w:pPr>
        <w:pStyle w:val="Corpotesto"/>
        <w:ind w:left="3893" w:right="3583"/>
        <w:jc w:val="center"/>
        <w:rPr>
          <w:rFonts w:ascii="Aptos" w:hAnsi="Aptos"/>
        </w:rPr>
      </w:pPr>
      <w:r w:rsidRPr="00AD294E">
        <w:rPr>
          <w:rFonts w:ascii="Aptos" w:hAnsi="Aptos"/>
        </w:rPr>
        <w:t>Tra</w:t>
      </w:r>
      <w:r w:rsidRPr="00AD294E">
        <w:rPr>
          <w:rFonts w:ascii="Aptos" w:hAnsi="Aptos"/>
          <w:spacing w:val="18"/>
        </w:rPr>
        <w:t xml:space="preserve"> </w:t>
      </w:r>
      <w:r w:rsidRPr="00AD294E">
        <w:rPr>
          <w:rFonts w:ascii="Aptos" w:hAnsi="Aptos"/>
        </w:rPr>
        <w:t>la</w:t>
      </w:r>
    </w:p>
    <w:p w14:paraId="68D72ED3" w14:textId="49038F18" w:rsidR="00FD57A8" w:rsidRPr="00AD294E" w:rsidRDefault="00513BB2" w:rsidP="006E275C">
      <w:pPr>
        <w:pStyle w:val="Titolo1"/>
        <w:spacing w:line="254" w:lineRule="auto"/>
        <w:ind w:left="392" w:right="108"/>
        <w:jc w:val="center"/>
        <w:rPr>
          <w:rFonts w:ascii="Aptos" w:hAnsi="Aptos"/>
        </w:rPr>
      </w:pPr>
      <w:r w:rsidRPr="00AD294E">
        <w:rPr>
          <w:rFonts w:ascii="Aptos" w:hAnsi="Aptos"/>
        </w:rPr>
        <w:t>Presidenza</w:t>
      </w:r>
      <w:r w:rsidRPr="00AD294E">
        <w:rPr>
          <w:rFonts w:ascii="Aptos" w:hAnsi="Aptos"/>
          <w:spacing w:val="1"/>
        </w:rPr>
        <w:t xml:space="preserve"> </w:t>
      </w:r>
      <w:r w:rsidR="003A5FFD" w:rsidRPr="00AD294E">
        <w:rPr>
          <w:rFonts w:ascii="Aptos" w:hAnsi="Aptos"/>
        </w:rPr>
        <w:t>d</w:t>
      </w:r>
      <w:r w:rsidRPr="00AD294E">
        <w:rPr>
          <w:rFonts w:ascii="Aptos" w:hAnsi="Aptos"/>
        </w:rPr>
        <w:t xml:space="preserve">el </w:t>
      </w:r>
      <w:proofErr w:type="gramStart"/>
      <w:r w:rsidRPr="00AD294E">
        <w:rPr>
          <w:rFonts w:ascii="Aptos" w:hAnsi="Aptos"/>
        </w:rPr>
        <w:t>Consiglio</w:t>
      </w:r>
      <w:r w:rsidRPr="00AD294E">
        <w:rPr>
          <w:rFonts w:ascii="Aptos" w:hAnsi="Aptos"/>
          <w:spacing w:val="61"/>
        </w:rPr>
        <w:t xml:space="preserve"> </w:t>
      </w:r>
      <w:r w:rsidR="003A5FFD" w:rsidRPr="00AD294E">
        <w:rPr>
          <w:rFonts w:ascii="Aptos" w:hAnsi="Aptos"/>
        </w:rPr>
        <w:t>d</w:t>
      </w:r>
      <w:r w:rsidRPr="00AD294E">
        <w:rPr>
          <w:rFonts w:ascii="Aptos" w:hAnsi="Aptos"/>
        </w:rPr>
        <w:t>ei Ministri</w:t>
      </w:r>
      <w:proofErr w:type="gramEnd"/>
      <w:r w:rsidRPr="00AD294E">
        <w:rPr>
          <w:rFonts w:ascii="Aptos" w:hAnsi="Aptos"/>
        </w:rPr>
        <w:t xml:space="preserve"> – Dipartimento </w:t>
      </w:r>
      <w:r w:rsidR="003A5FFD" w:rsidRPr="00AD294E">
        <w:rPr>
          <w:rFonts w:ascii="Aptos" w:hAnsi="Aptos"/>
        </w:rPr>
        <w:t>p</w:t>
      </w:r>
      <w:r w:rsidRPr="00AD294E">
        <w:rPr>
          <w:rFonts w:ascii="Aptos" w:hAnsi="Aptos"/>
        </w:rPr>
        <w:t xml:space="preserve">er </w:t>
      </w:r>
      <w:r w:rsidR="003A5FFD" w:rsidRPr="00AD294E">
        <w:rPr>
          <w:rFonts w:ascii="Aptos" w:hAnsi="Aptos"/>
        </w:rPr>
        <w:t>l</w:t>
      </w:r>
      <w:r w:rsidRPr="00AD294E">
        <w:rPr>
          <w:rFonts w:ascii="Aptos" w:hAnsi="Aptos"/>
        </w:rPr>
        <w:t xml:space="preserve">e Pari Opportunità </w:t>
      </w:r>
      <w:r w:rsidR="006E7E27" w:rsidRPr="00AD294E">
        <w:rPr>
          <w:rFonts w:ascii="Aptos" w:hAnsi="Aptos"/>
        </w:rPr>
        <w:t xml:space="preserve"> </w:t>
      </w:r>
    </w:p>
    <w:p w14:paraId="7CE01FF1" w14:textId="020A4CF9" w:rsidR="00471D08" w:rsidRPr="00601654" w:rsidRDefault="00513BB2" w:rsidP="00601654">
      <w:pPr>
        <w:pStyle w:val="Titolo1"/>
        <w:spacing w:line="254" w:lineRule="auto"/>
        <w:ind w:left="392" w:right="108"/>
        <w:jc w:val="center"/>
        <w:rPr>
          <w:rFonts w:ascii="Aptos" w:hAnsi="Aptos"/>
        </w:rPr>
      </w:pPr>
      <w:r w:rsidRPr="00AD294E">
        <w:rPr>
          <w:rFonts w:ascii="Aptos" w:hAnsi="Aptos"/>
        </w:rPr>
        <w:t xml:space="preserve">Ufficio </w:t>
      </w:r>
      <w:r w:rsidR="003A5FFD" w:rsidRPr="00AD294E">
        <w:rPr>
          <w:rFonts w:ascii="Aptos" w:hAnsi="Aptos"/>
        </w:rPr>
        <w:t>p</w:t>
      </w:r>
      <w:r w:rsidRPr="00AD294E">
        <w:rPr>
          <w:rFonts w:ascii="Aptos" w:hAnsi="Aptos"/>
        </w:rPr>
        <w:t>er</w:t>
      </w:r>
      <w:r w:rsidRPr="00AD294E">
        <w:rPr>
          <w:rFonts w:ascii="Aptos" w:hAnsi="Aptos"/>
          <w:spacing w:val="1"/>
        </w:rPr>
        <w:t xml:space="preserve"> </w:t>
      </w:r>
      <w:r w:rsidR="003A5FFD" w:rsidRPr="00AD294E">
        <w:rPr>
          <w:rFonts w:ascii="Aptos" w:hAnsi="Aptos"/>
        </w:rPr>
        <w:t>l</w:t>
      </w:r>
      <w:r w:rsidRPr="00AD294E">
        <w:rPr>
          <w:rFonts w:ascii="Aptos" w:hAnsi="Aptos"/>
        </w:rPr>
        <w:t xml:space="preserve">a </w:t>
      </w:r>
      <w:r w:rsidR="003A5FFD" w:rsidRPr="00AD294E">
        <w:rPr>
          <w:rFonts w:ascii="Aptos" w:hAnsi="Aptos"/>
        </w:rPr>
        <w:t>p</w:t>
      </w:r>
      <w:r w:rsidRPr="00AD294E">
        <w:rPr>
          <w:rFonts w:ascii="Aptos" w:hAnsi="Aptos"/>
        </w:rPr>
        <w:t xml:space="preserve">romozione </w:t>
      </w:r>
      <w:r w:rsidR="003A5FFD" w:rsidRPr="00AD294E">
        <w:rPr>
          <w:rFonts w:ascii="Aptos" w:hAnsi="Aptos"/>
        </w:rPr>
        <w:t>d</w:t>
      </w:r>
      <w:r w:rsidRPr="00AD294E">
        <w:rPr>
          <w:rFonts w:ascii="Aptos" w:hAnsi="Aptos"/>
        </w:rPr>
        <w:t xml:space="preserve">ella </w:t>
      </w:r>
      <w:r w:rsidR="003A5FFD" w:rsidRPr="00AD294E">
        <w:rPr>
          <w:rFonts w:ascii="Aptos" w:hAnsi="Aptos"/>
        </w:rPr>
        <w:t>p</w:t>
      </w:r>
      <w:r w:rsidRPr="00AD294E">
        <w:rPr>
          <w:rFonts w:ascii="Aptos" w:hAnsi="Aptos"/>
        </w:rPr>
        <w:t xml:space="preserve">arità </w:t>
      </w:r>
      <w:r w:rsidR="003A5FFD" w:rsidRPr="00AD294E">
        <w:rPr>
          <w:rFonts w:ascii="Aptos" w:hAnsi="Aptos"/>
        </w:rPr>
        <w:t>d</w:t>
      </w:r>
      <w:r w:rsidRPr="00AD294E">
        <w:rPr>
          <w:rFonts w:ascii="Aptos" w:hAnsi="Aptos"/>
        </w:rPr>
        <w:t xml:space="preserve">i </w:t>
      </w:r>
      <w:r w:rsidR="003A5FFD" w:rsidRPr="00AD294E">
        <w:rPr>
          <w:rFonts w:ascii="Aptos" w:hAnsi="Aptos"/>
        </w:rPr>
        <w:t>t</w:t>
      </w:r>
      <w:r w:rsidRPr="00AD294E">
        <w:rPr>
          <w:rFonts w:ascii="Aptos" w:hAnsi="Aptos"/>
        </w:rPr>
        <w:t xml:space="preserve">rattamento e </w:t>
      </w:r>
      <w:r w:rsidR="003A5FFD" w:rsidRPr="00AD294E">
        <w:rPr>
          <w:rFonts w:ascii="Aptos" w:hAnsi="Aptos"/>
        </w:rPr>
        <w:t>l</w:t>
      </w:r>
      <w:r w:rsidRPr="00AD294E">
        <w:rPr>
          <w:rFonts w:ascii="Aptos" w:hAnsi="Aptos"/>
        </w:rPr>
        <w:t xml:space="preserve">a </w:t>
      </w:r>
      <w:r w:rsidR="003A5FFD" w:rsidRPr="00AD294E">
        <w:rPr>
          <w:rFonts w:ascii="Aptos" w:hAnsi="Aptos"/>
        </w:rPr>
        <w:t>r</w:t>
      </w:r>
      <w:r w:rsidRPr="00AD294E">
        <w:rPr>
          <w:rFonts w:ascii="Aptos" w:hAnsi="Aptos"/>
        </w:rPr>
        <w:t xml:space="preserve">imozione delle </w:t>
      </w:r>
      <w:r w:rsidR="003A5FFD" w:rsidRPr="00AD294E">
        <w:rPr>
          <w:rFonts w:ascii="Aptos" w:hAnsi="Aptos"/>
        </w:rPr>
        <w:t>d</w:t>
      </w:r>
      <w:r w:rsidRPr="00AD294E">
        <w:rPr>
          <w:rFonts w:ascii="Aptos" w:hAnsi="Aptos"/>
        </w:rPr>
        <w:t xml:space="preserve">iscriminazioni </w:t>
      </w:r>
      <w:r w:rsidR="003A5FFD" w:rsidRPr="00AD294E">
        <w:rPr>
          <w:rFonts w:ascii="Aptos" w:hAnsi="Aptos"/>
        </w:rPr>
        <w:t>f</w:t>
      </w:r>
      <w:r w:rsidRPr="00AD294E">
        <w:rPr>
          <w:rFonts w:ascii="Aptos" w:hAnsi="Aptos"/>
        </w:rPr>
        <w:t>ondate</w:t>
      </w:r>
      <w:r w:rsidRPr="00AD294E">
        <w:rPr>
          <w:rFonts w:ascii="Aptos" w:hAnsi="Aptos"/>
          <w:spacing w:val="1"/>
        </w:rPr>
        <w:t xml:space="preserve"> </w:t>
      </w:r>
      <w:r w:rsidR="003A5FFD" w:rsidRPr="00AD294E">
        <w:rPr>
          <w:rFonts w:ascii="Aptos" w:hAnsi="Aptos"/>
        </w:rPr>
        <w:t>s</w:t>
      </w:r>
      <w:r w:rsidRPr="00AD294E">
        <w:rPr>
          <w:rFonts w:ascii="Aptos" w:hAnsi="Aptos"/>
        </w:rPr>
        <w:t>ulla</w:t>
      </w:r>
      <w:r w:rsidRPr="00AD294E">
        <w:rPr>
          <w:rFonts w:ascii="Aptos" w:hAnsi="Aptos"/>
          <w:spacing w:val="-2"/>
        </w:rPr>
        <w:t xml:space="preserve"> </w:t>
      </w:r>
      <w:r w:rsidR="003A5FFD" w:rsidRPr="00AD294E">
        <w:rPr>
          <w:rFonts w:ascii="Aptos" w:hAnsi="Aptos"/>
        </w:rPr>
        <w:t>r</w:t>
      </w:r>
      <w:r w:rsidRPr="00AD294E">
        <w:rPr>
          <w:rFonts w:ascii="Aptos" w:hAnsi="Aptos"/>
        </w:rPr>
        <w:t>azza</w:t>
      </w:r>
      <w:r w:rsidRPr="00AD294E">
        <w:rPr>
          <w:rFonts w:ascii="Aptos" w:hAnsi="Aptos"/>
          <w:spacing w:val="-1"/>
        </w:rPr>
        <w:t xml:space="preserve"> </w:t>
      </w:r>
      <w:r w:rsidRPr="00AD294E">
        <w:rPr>
          <w:rFonts w:ascii="Aptos" w:hAnsi="Aptos"/>
        </w:rPr>
        <w:t>o</w:t>
      </w:r>
      <w:r w:rsidRPr="00AD294E">
        <w:rPr>
          <w:rFonts w:ascii="Aptos" w:hAnsi="Aptos"/>
          <w:spacing w:val="-1"/>
        </w:rPr>
        <w:t xml:space="preserve"> </w:t>
      </w:r>
      <w:r w:rsidR="003A5FFD" w:rsidRPr="00AD294E">
        <w:rPr>
          <w:rFonts w:ascii="Aptos" w:hAnsi="Aptos"/>
        </w:rPr>
        <w:t>s</w:t>
      </w:r>
      <w:r w:rsidRPr="00AD294E">
        <w:rPr>
          <w:rFonts w:ascii="Aptos" w:hAnsi="Aptos"/>
        </w:rPr>
        <w:t>ull’origine</w:t>
      </w:r>
      <w:r w:rsidRPr="00AD294E">
        <w:rPr>
          <w:rFonts w:ascii="Aptos" w:hAnsi="Aptos"/>
          <w:spacing w:val="-2"/>
        </w:rPr>
        <w:t xml:space="preserve"> </w:t>
      </w:r>
      <w:r w:rsidR="003A5FFD" w:rsidRPr="00AD294E">
        <w:rPr>
          <w:rFonts w:ascii="Aptos" w:hAnsi="Aptos"/>
        </w:rPr>
        <w:t>e</w:t>
      </w:r>
      <w:r w:rsidRPr="00AD294E">
        <w:rPr>
          <w:rFonts w:ascii="Aptos" w:hAnsi="Aptos"/>
        </w:rPr>
        <w:t>tnica</w:t>
      </w:r>
      <w:r w:rsidRPr="00AD294E">
        <w:rPr>
          <w:rFonts w:ascii="Aptos" w:hAnsi="Aptos"/>
          <w:spacing w:val="-2"/>
        </w:rPr>
        <w:t xml:space="preserve"> </w:t>
      </w:r>
      <w:r w:rsidRPr="00AD294E">
        <w:rPr>
          <w:rFonts w:ascii="Aptos" w:hAnsi="Aptos"/>
        </w:rPr>
        <w:t>(U</w:t>
      </w:r>
      <w:r w:rsidR="003A5FFD" w:rsidRPr="00AD294E">
        <w:rPr>
          <w:rFonts w:ascii="Aptos" w:hAnsi="Aptos"/>
        </w:rPr>
        <w:t>NAR</w:t>
      </w:r>
      <w:r w:rsidRPr="00AD294E">
        <w:rPr>
          <w:rFonts w:ascii="Aptos" w:hAnsi="Aptos"/>
        </w:rPr>
        <w:t>)</w:t>
      </w:r>
    </w:p>
    <w:p w14:paraId="69D741AF" w14:textId="78F987D3" w:rsidR="00471D08" w:rsidRPr="006E275C" w:rsidRDefault="00513BB2" w:rsidP="006E275C">
      <w:pPr>
        <w:pStyle w:val="Corpotesto"/>
        <w:ind w:left="307"/>
        <w:jc w:val="center"/>
        <w:rPr>
          <w:rFonts w:ascii="Aptos" w:hAnsi="Aptos"/>
        </w:rPr>
      </w:pPr>
      <w:r w:rsidRPr="00AD294E">
        <w:rPr>
          <w:rFonts w:ascii="Aptos" w:hAnsi="Aptos"/>
          <w:w w:val="93"/>
        </w:rPr>
        <w:t>e</w:t>
      </w:r>
    </w:p>
    <w:p w14:paraId="51A72DF8" w14:textId="115B3220" w:rsidR="00090104" w:rsidRPr="00AD294E" w:rsidRDefault="00513BB2" w:rsidP="006E275C">
      <w:pPr>
        <w:ind w:left="392"/>
        <w:jc w:val="center"/>
        <w:rPr>
          <w:rFonts w:ascii="Aptos" w:hAnsi="Aptos"/>
          <w:b/>
          <w:bCs/>
          <w:sz w:val="24"/>
          <w:szCs w:val="24"/>
        </w:rPr>
      </w:pPr>
      <w:r w:rsidRPr="00AD294E">
        <w:rPr>
          <w:rFonts w:ascii="Aptos" w:hAnsi="Aptos"/>
          <w:b/>
          <w:w w:val="80"/>
          <w:sz w:val="28"/>
          <w:szCs w:val="28"/>
        </w:rPr>
        <w:t>(</w:t>
      </w:r>
      <w:r w:rsidRPr="00AD294E">
        <w:rPr>
          <w:rFonts w:ascii="Aptos" w:hAnsi="Aptos"/>
          <w:b/>
          <w:bCs/>
          <w:sz w:val="24"/>
          <w:szCs w:val="24"/>
        </w:rPr>
        <w:t>indicare l’Associazione/Ente che partecipa all’Avviso pubblico)</w:t>
      </w:r>
    </w:p>
    <w:p w14:paraId="729EB28A" w14:textId="4D344BD2" w:rsidR="006E7E27" w:rsidRPr="00AD294E" w:rsidRDefault="006E7E27" w:rsidP="006E275C">
      <w:pPr>
        <w:ind w:left="392"/>
        <w:rPr>
          <w:rFonts w:ascii="Aptos" w:hAnsi="Aptos"/>
          <w:b/>
          <w:bCs/>
          <w:sz w:val="24"/>
          <w:szCs w:val="24"/>
        </w:rPr>
      </w:pPr>
    </w:p>
    <w:p w14:paraId="6A4DA282" w14:textId="23225F7D" w:rsidR="006E7E27" w:rsidRPr="00AD294E" w:rsidRDefault="006E7E27" w:rsidP="006E275C">
      <w:pPr>
        <w:ind w:left="392"/>
        <w:jc w:val="center"/>
        <w:rPr>
          <w:rFonts w:ascii="Aptos" w:hAnsi="Aptos"/>
          <w:b/>
          <w:bCs/>
          <w:sz w:val="24"/>
          <w:szCs w:val="24"/>
        </w:rPr>
      </w:pPr>
      <w:r w:rsidRPr="00AD294E">
        <w:rPr>
          <w:rFonts w:ascii="Aptos" w:hAnsi="Aptos"/>
          <w:b/>
          <w:bCs/>
          <w:sz w:val="24"/>
          <w:szCs w:val="24"/>
        </w:rPr>
        <w:t>________________________________________________________________________________</w:t>
      </w:r>
    </w:p>
    <w:p w14:paraId="159B7523" w14:textId="77777777" w:rsidR="00090104" w:rsidRPr="00AD294E" w:rsidRDefault="00090104">
      <w:pPr>
        <w:pStyle w:val="Corpotesto"/>
        <w:spacing w:before="6"/>
        <w:ind w:left="0"/>
        <w:rPr>
          <w:rFonts w:ascii="Aptos" w:hAnsi="Aptos"/>
          <w:sz w:val="23"/>
        </w:rPr>
      </w:pPr>
    </w:p>
    <w:p w14:paraId="07E984BA" w14:textId="77777777" w:rsidR="00471D08" w:rsidRPr="00AD294E" w:rsidRDefault="00513BB2">
      <w:pPr>
        <w:pStyle w:val="Corpotesto"/>
        <w:spacing w:line="235" w:lineRule="auto"/>
        <w:ind w:right="285"/>
        <w:jc w:val="both"/>
        <w:rPr>
          <w:rFonts w:ascii="Aptos" w:hAnsi="Aptos"/>
        </w:rPr>
      </w:pPr>
      <w:proofErr w:type="gramStart"/>
      <w:r w:rsidRPr="00AD294E">
        <w:rPr>
          <w:rFonts w:ascii="Aptos" w:hAnsi="Aptos"/>
        </w:rPr>
        <w:t>II</w:t>
      </w:r>
      <w:proofErr w:type="gramEnd"/>
      <w:r w:rsidRPr="00AD294E">
        <w:rPr>
          <w:rFonts w:ascii="Aptos" w:hAnsi="Aptos"/>
        </w:rPr>
        <w:t xml:space="preserve"> presente atto, sottoscritto digitalmente dalle parti, dovrà essere prodotto, a pena di esclusione,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insieme ai documenti di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partecipazione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all’Avviso in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oggetto. Esso è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parte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integrante della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Convenzione</w:t>
      </w:r>
      <w:r w:rsidRPr="00AD294E">
        <w:rPr>
          <w:rFonts w:ascii="Aptos" w:hAnsi="Aptos"/>
          <w:spacing w:val="15"/>
        </w:rPr>
        <w:t xml:space="preserve"> </w:t>
      </w:r>
      <w:r w:rsidRPr="00AD294E">
        <w:rPr>
          <w:rFonts w:ascii="Aptos" w:hAnsi="Aptos"/>
        </w:rPr>
        <w:t>che</w:t>
      </w:r>
      <w:r w:rsidRPr="00AD294E">
        <w:rPr>
          <w:rFonts w:ascii="Aptos" w:hAnsi="Aptos"/>
          <w:spacing w:val="22"/>
        </w:rPr>
        <w:t xml:space="preserve"> </w:t>
      </w:r>
      <w:r w:rsidRPr="00AD294E">
        <w:rPr>
          <w:rFonts w:ascii="Aptos" w:hAnsi="Aptos"/>
        </w:rPr>
        <w:t>verrà</w:t>
      </w:r>
      <w:r w:rsidRPr="00AD294E">
        <w:rPr>
          <w:rFonts w:ascii="Aptos" w:hAnsi="Aptos"/>
          <w:spacing w:val="33"/>
        </w:rPr>
        <w:t xml:space="preserve"> </w:t>
      </w:r>
      <w:r w:rsidRPr="00AD294E">
        <w:rPr>
          <w:rFonts w:ascii="Aptos" w:hAnsi="Aptos"/>
        </w:rPr>
        <w:t>stipulata</w:t>
      </w:r>
      <w:r w:rsidRPr="00AD294E">
        <w:rPr>
          <w:rFonts w:ascii="Aptos" w:hAnsi="Aptos"/>
          <w:spacing w:val="-6"/>
        </w:rPr>
        <w:t xml:space="preserve"> </w:t>
      </w:r>
      <w:r w:rsidRPr="00AD294E">
        <w:rPr>
          <w:rFonts w:ascii="Aptos" w:hAnsi="Aptos"/>
        </w:rPr>
        <w:t>a</w:t>
      </w:r>
      <w:r w:rsidRPr="00AD294E">
        <w:rPr>
          <w:rFonts w:ascii="Aptos" w:hAnsi="Aptos"/>
          <w:spacing w:val="-7"/>
        </w:rPr>
        <w:t xml:space="preserve"> </w:t>
      </w:r>
      <w:r w:rsidRPr="00AD294E">
        <w:rPr>
          <w:rFonts w:ascii="Aptos" w:hAnsi="Aptos"/>
        </w:rPr>
        <w:t>conclusione</w:t>
      </w:r>
      <w:r w:rsidRPr="00AD294E">
        <w:rPr>
          <w:rFonts w:ascii="Aptos" w:hAnsi="Aptos"/>
          <w:spacing w:val="-6"/>
        </w:rPr>
        <w:t xml:space="preserve"> </w:t>
      </w:r>
      <w:r w:rsidRPr="00AD294E">
        <w:rPr>
          <w:rFonts w:ascii="Aptos" w:hAnsi="Aptos"/>
        </w:rPr>
        <w:t>della</w:t>
      </w:r>
      <w:r w:rsidRPr="00AD294E">
        <w:rPr>
          <w:rFonts w:ascii="Aptos" w:hAnsi="Aptos"/>
          <w:spacing w:val="24"/>
        </w:rPr>
        <w:t xml:space="preserve"> </w:t>
      </w:r>
      <w:r w:rsidRPr="00AD294E">
        <w:rPr>
          <w:rFonts w:ascii="Aptos" w:hAnsi="Aptos"/>
        </w:rPr>
        <w:t>procedura</w:t>
      </w:r>
      <w:r w:rsidRPr="00AD294E">
        <w:rPr>
          <w:rFonts w:ascii="Aptos" w:hAnsi="Aptos"/>
          <w:spacing w:val="-7"/>
        </w:rPr>
        <w:t xml:space="preserve"> </w:t>
      </w:r>
      <w:r w:rsidRPr="00AD294E">
        <w:rPr>
          <w:rFonts w:ascii="Aptos" w:hAnsi="Aptos"/>
        </w:rPr>
        <w:t>di</w:t>
      </w:r>
      <w:r w:rsidRPr="00AD294E">
        <w:rPr>
          <w:rFonts w:ascii="Aptos" w:hAnsi="Aptos"/>
          <w:spacing w:val="10"/>
        </w:rPr>
        <w:t xml:space="preserve"> </w:t>
      </w:r>
      <w:r w:rsidRPr="00AD294E">
        <w:rPr>
          <w:rFonts w:ascii="Aptos" w:hAnsi="Aptos"/>
        </w:rPr>
        <w:t>affidamento.</w:t>
      </w:r>
    </w:p>
    <w:p w14:paraId="24959236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655"/>
        </w:tabs>
        <w:spacing w:before="134" w:line="256" w:lineRule="auto"/>
        <w:ind w:right="188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</w:rPr>
        <w:t xml:space="preserve">II </w:t>
      </w:r>
      <w:r w:rsidRPr="00AD294E">
        <w:rPr>
          <w:rFonts w:ascii="Aptos" w:hAnsi="Aptos"/>
          <w:sz w:val="24"/>
          <w:szCs w:val="24"/>
        </w:rPr>
        <w:t>presente Patto di integrità stabilisce la reciproca e formale obbligazione della Presidenza del Consiglio dei Ministri e dei partecipanti all’Avviso in oggetto di conformare i propri comportamenti ai principi di lealtà, trasparenza e correttezza, nonché l'espresso impegno anticorruzione di non offrire, accettare o richiedere somme di denaro o qualsiasi altra ricompensa, vantaggio o beneficio, sia direttamente che indirettamente tramite intermediari, al fine dell'assegnazione del contratto e/o al fine di distorcerne la relativa corretta esecuzione.</w:t>
      </w:r>
    </w:p>
    <w:p w14:paraId="20DF1302" w14:textId="404D7E27" w:rsidR="00471D08" w:rsidRPr="00C701C4" w:rsidRDefault="00513BB2" w:rsidP="00A24F48">
      <w:pPr>
        <w:pStyle w:val="Paragrafoelenco"/>
        <w:numPr>
          <w:ilvl w:val="0"/>
          <w:numId w:val="2"/>
        </w:numPr>
        <w:tabs>
          <w:tab w:val="left" w:pos="622"/>
          <w:tab w:val="left" w:pos="1221"/>
          <w:tab w:val="left" w:pos="2099"/>
          <w:tab w:val="left" w:pos="3025"/>
          <w:tab w:val="left" w:pos="4183"/>
          <w:tab w:val="left" w:pos="6098"/>
          <w:tab w:val="left" w:pos="7930"/>
          <w:tab w:val="left" w:pos="9646"/>
        </w:tabs>
        <w:spacing w:before="111" w:line="274" w:lineRule="exact"/>
        <w:ind w:firstLine="0"/>
        <w:rPr>
          <w:rFonts w:ascii="Aptos" w:hAnsi="Aptos"/>
          <w:sz w:val="18"/>
          <w:szCs w:val="18"/>
        </w:rPr>
      </w:pPr>
      <w:r w:rsidRPr="00C701C4">
        <w:rPr>
          <w:rFonts w:ascii="Aptos" w:hAnsi="Aptos"/>
          <w:sz w:val="24"/>
          <w:szCs w:val="24"/>
        </w:rPr>
        <w:t>La sottoscritta Associazione/Ente si impegna a osservare e a far osservare ai propri collaboratori a qualsiasi titolo, avuto riguardo al ruolo e all'attività svolta, gli obblighi di condotta previsti dal d.p.r. 16</w:t>
      </w:r>
      <w:r w:rsidR="00C701C4" w:rsidRPr="00C701C4">
        <w:rPr>
          <w:rFonts w:ascii="Aptos" w:hAnsi="Aptos"/>
          <w:sz w:val="24"/>
          <w:szCs w:val="24"/>
        </w:rPr>
        <w:t>.4.</w:t>
      </w:r>
      <w:r w:rsidRPr="00C701C4">
        <w:rPr>
          <w:rFonts w:ascii="Aptos" w:hAnsi="Aptos"/>
          <w:sz w:val="24"/>
          <w:szCs w:val="24"/>
        </w:rPr>
        <w:t xml:space="preserve">2013, n. 62 (Codice di comportamento dei dipendenti pubblici) e dal </w:t>
      </w:r>
      <w:proofErr w:type="spellStart"/>
      <w:r w:rsidRPr="00C701C4">
        <w:rPr>
          <w:rFonts w:ascii="Aptos" w:hAnsi="Aptos"/>
          <w:sz w:val="24"/>
          <w:szCs w:val="24"/>
        </w:rPr>
        <w:t>d.p.c.m.</w:t>
      </w:r>
      <w:proofErr w:type="spellEnd"/>
      <w:r w:rsidRPr="00C701C4">
        <w:rPr>
          <w:rFonts w:ascii="Aptos" w:hAnsi="Aptos"/>
          <w:sz w:val="24"/>
          <w:szCs w:val="24"/>
        </w:rPr>
        <w:t xml:space="preserve"> 16</w:t>
      </w:r>
      <w:r w:rsidR="00C701C4" w:rsidRPr="00C701C4">
        <w:rPr>
          <w:rFonts w:ascii="Aptos" w:hAnsi="Aptos"/>
          <w:sz w:val="24"/>
          <w:szCs w:val="24"/>
        </w:rPr>
        <w:t>.9.</w:t>
      </w:r>
      <w:r w:rsidRPr="00C701C4">
        <w:rPr>
          <w:rFonts w:ascii="Aptos" w:hAnsi="Aptos"/>
          <w:sz w:val="24"/>
          <w:szCs w:val="24"/>
        </w:rPr>
        <w:t xml:space="preserve">2014 (Codice di comportamento e di tutela della dignità e dell'etica dei dirigenti e dei dipendenti della Presidenza del </w:t>
      </w:r>
      <w:proofErr w:type="gramStart"/>
      <w:r w:rsidRPr="00C701C4">
        <w:rPr>
          <w:rFonts w:ascii="Aptos" w:hAnsi="Aptos"/>
          <w:sz w:val="24"/>
          <w:szCs w:val="24"/>
        </w:rPr>
        <w:t>Consiglio dei Ministri</w:t>
      </w:r>
      <w:proofErr w:type="gramEnd"/>
      <w:r w:rsidRPr="00C701C4">
        <w:rPr>
          <w:rFonts w:ascii="Aptos" w:hAnsi="Aptos"/>
          <w:sz w:val="24"/>
          <w:szCs w:val="24"/>
        </w:rPr>
        <w:t>). A tal fine, è consapevole e accetta che, ai fini della completa e piena conoscenza dei codici sopra citati, l'Amministrazione ha adempiuto all'obbligo</w:t>
      </w:r>
      <w:r w:rsidR="003E4EC4" w:rsidRPr="00C701C4">
        <w:rPr>
          <w:rFonts w:ascii="Aptos" w:hAnsi="Aptos"/>
          <w:sz w:val="24"/>
          <w:szCs w:val="24"/>
        </w:rPr>
        <w:t xml:space="preserve"> </w:t>
      </w:r>
      <w:r w:rsidRPr="00C701C4">
        <w:rPr>
          <w:rFonts w:ascii="Aptos" w:hAnsi="Aptos"/>
          <w:sz w:val="24"/>
          <w:szCs w:val="24"/>
        </w:rPr>
        <w:t>d</w:t>
      </w:r>
      <w:r w:rsidR="003E4EC4" w:rsidRPr="00C701C4">
        <w:rPr>
          <w:rFonts w:ascii="Aptos" w:hAnsi="Aptos"/>
          <w:sz w:val="24"/>
          <w:szCs w:val="24"/>
        </w:rPr>
        <w:t>i</w:t>
      </w:r>
      <w:r w:rsidRPr="00C701C4">
        <w:rPr>
          <w:rFonts w:ascii="Aptos" w:hAnsi="Aptos"/>
          <w:sz w:val="24"/>
          <w:szCs w:val="24"/>
        </w:rPr>
        <w:t xml:space="preserve"> trasmissione di cui all</w:t>
      </w:r>
      <w:r w:rsidR="003E4EC4" w:rsidRPr="00C701C4">
        <w:rPr>
          <w:rFonts w:ascii="Aptos" w:hAnsi="Aptos"/>
          <w:sz w:val="24"/>
          <w:szCs w:val="24"/>
        </w:rPr>
        <w:t>’</w:t>
      </w:r>
      <w:r w:rsidRPr="00C701C4">
        <w:rPr>
          <w:rFonts w:ascii="Aptos" w:hAnsi="Aptos"/>
          <w:sz w:val="24"/>
          <w:szCs w:val="24"/>
        </w:rPr>
        <w:t>art. 17 del d.p.r</w:t>
      </w:r>
      <w:r w:rsidR="003E4EC4" w:rsidRPr="00C701C4">
        <w:rPr>
          <w:rFonts w:ascii="Aptos" w:hAnsi="Aptos"/>
          <w:sz w:val="24"/>
          <w:szCs w:val="24"/>
        </w:rPr>
        <w:t>.  n. 62 del 2013, garantendone l’accessibilità</w:t>
      </w:r>
      <w:r w:rsidR="00601654" w:rsidRPr="00C701C4">
        <w:rPr>
          <w:rFonts w:ascii="Aptos" w:hAnsi="Aptos"/>
          <w:sz w:val="24"/>
          <w:szCs w:val="24"/>
        </w:rPr>
        <w:t xml:space="preserve"> all’indirizzo web</w:t>
      </w:r>
      <w:r w:rsidR="00C701C4">
        <w:rPr>
          <w:rFonts w:ascii="Aptos" w:hAnsi="Aptos"/>
          <w:sz w:val="24"/>
          <w:szCs w:val="24"/>
        </w:rPr>
        <w:t xml:space="preserve"> </w:t>
      </w:r>
      <w:hyperlink r:id="rId10" w:history="1">
        <w:r w:rsidR="00C701C4" w:rsidRPr="00C701C4">
          <w:rPr>
            <w:rStyle w:val="Collegamentoipertestuale"/>
            <w:rFonts w:ascii="Aptos" w:hAnsi="Aptos"/>
            <w:sz w:val="24"/>
            <w:szCs w:val="24"/>
          </w:rPr>
          <w:t>https://presidenza.governo.it/AmministrazioneTrasparente/index.html</w:t>
        </w:r>
      </w:hyperlink>
      <w:r w:rsidR="00C701C4">
        <w:rPr>
          <w:rFonts w:ascii="Aptos" w:hAnsi="Aptos"/>
          <w:sz w:val="24"/>
          <w:szCs w:val="24"/>
        </w:rPr>
        <w:t>.</w:t>
      </w:r>
    </w:p>
    <w:p w14:paraId="28E8ED0C" w14:textId="700FD4EE" w:rsidR="00471D08" w:rsidRPr="00AD294E" w:rsidRDefault="00513BB2" w:rsidP="00305E66">
      <w:pPr>
        <w:pStyle w:val="Corpotesto"/>
        <w:spacing w:before="24" w:line="261" w:lineRule="auto"/>
        <w:ind w:right="196"/>
        <w:jc w:val="both"/>
        <w:rPr>
          <w:rFonts w:ascii="Aptos" w:hAnsi="Aptos"/>
        </w:rPr>
      </w:pPr>
      <w:r w:rsidRPr="00AD294E">
        <w:rPr>
          <w:rFonts w:ascii="Aptos" w:hAnsi="Aptos"/>
        </w:rPr>
        <w:t>Inoltre</w:t>
      </w:r>
      <w:r w:rsidR="00305E66" w:rsidRPr="00AD294E">
        <w:rPr>
          <w:rFonts w:ascii="Aptos" w:hAnsi="Aptos"/>
        </w:rPr>
        <w:t>,</w:t>
      </w:r>
      <w:r w:rsidRPr="00AD294E">
        <w:rPr>
          <w:rFonts w:ascii="Aptos" w:hAnsi="Aptos"/>
        </w:rPr>
        <w:t xml:space="preserve"> si impegna a trasmettere copia dei suddetti </w:t>
      </w:r>
      <w:r w:rsidR="009F372C" w:rsidRPr="00AD294E">
        <w:rPr>
          <w:rFonts w:ascii="Aptos" w:hAnsi="Aptos"/>
        </w:rPr>
        <w:t>“</w:t>
      </w:r>
      <w:r w:rsidRPr="00AD294E">
        <w:rPr>
          <w:rFonts w:ascii="Aptos" w:hAnsi="Aptos"/>
        </w:rPr>
        <w:t>Codici</w:t>
      </w:r>
      <w:r w:rsidR="009F372C" w:rsidRPr="00AD294E">
        <w:rPr>
          <w:rFonts w:ascii="Aptos" w:hAnsi="Aptos"/>
        </w:rPr>
        <w:t>”</w:t>
      </w:r>
      <w:r w:rsidRPr="00AD294E">
        <w:rPr>
          <w:rFonts w:ascii="Aptos" w:hAnsi="Aptos"/>
        </w:rPr>
        <w:t xml:space="preserve"> ai propri collaboratori a qualsiasi titolo impiegati e a fornire prova dell'avvenuta comunicazione. La violazione degli </w:t>
      </w:r>
      <w:r w:rsidRPr="00AD294E">
        <w:rPr>
          <w:rFonts w:ascii="Aptos" w:hAnsi="Aptos"/>
        </w:rPr>
        <w:lastRenderedPageBreak/>
        <w:t xml:space="preserve">obblighi di cui al d.p.r. n. 62 del 2013 e al </w:t>
      </w:r>
      <w:proofErr w:type="spellStart"/>
      <w:r w:rsidRPr="00AD294E">
        <w:rPr>
          <w:rFonts w:ascii="Aptos" w:hAnsi="Aptos"/>
        </w:rPr>
        <w:t>d.p.c.m.</w:t>
      </w:r>
      <w:proofErr w:type="spellEnd"/>
      <w:r w:rsidRPr="00AD294E">
        <w:rPr>
          <w:rFonts w:ascii="Aptos" w:hAnsi="Aptos"/>
        </w:rPr>
        <w:t xml:space="preserve"> 16</w:t>
      </w:r>
      <w:r w:rsidR="00C701C4">
        <w:rPr>
          <w:rFonts w:ascii="Aptos" w:hAnsi="Aptos"/>
        </w:rPr>
        <w:t>.9.</w:t>
      </w:r>
      <w:r w:rsidRPr="00AD294E">
        <w:rPr>
          <w:rFonts w:ascii="Aptos" w:hAnsi="Aptos"/>
        </w:rPr>
        <w:t>2014 può costituire causa di risoluzione del contratto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aggiudicato.</w:t>
      </w:r>
    </w:p>
    <w:p w14:paraId="31248196" w14:textId="6BBF1940" w:rsidR="00471D08" w:rsidRPr="006228AE" w:rsidRDefault="00513BB2" w:rsidP="00692D88">
      <w:pPr>
        <w:pStyle w:val="Paragrafoelenco"/>
        <w:numPr>
          <w:ilvl w:val="0"/>
          <w:numId w:val="2"/>
        </w:numPr>
        <w:tabs>
          <w:tab w:val="left" w:pos="636"/>
        </w:tabs>
        <w:spacing w:before="72" w:line="261" w:lineRule="auto"/>
        <w:ind w:right="196" w:firstLine="0"/>
        <w:rPr>
          <w:rFonts w:ascii="Aptos" w:hAnsi="Aptos"/>
        </w:rPr>
      </w:pPr>
      <w:r w:rsidRPr="006228AE">
        <w:rPr>
          <w:rFonts w:ascii="Aptos" w:hAnsi="Aptos"/>
          <w:sz w:val="24"/>
          <w:szCs w:val="24"/>
        </w:rPr>
        <w:t xml:space="preserve">La sottoscritta Associazione/Ente dichiara, ai fini dell'applicazione dell’art. 53, comma 16-ter, del </w:t>
      </w:r>
      <w:r w:rsidR="006E7E27" w:rsidRPr="006228AE">
        <w:rPr>
          <w:rFonts w:ascii="Aptos" w:hAnsi="Aptos"/>
          <w:sz w:val="24"/>
          <w:szCs w:val="24"/>
        </w:rPr>
        <w:t>D.lgs.</w:t>
      </w:r>
      <w:r w:rsidRPr="006228AE">
        <w:rPr>
          <w:rFonts w:ascii="Aptos" w:hAnsi="Aptos"/>
          <w:sz w:val="24"/>
          <w:szCs w:val="24"/>
        </w:rPr>
        <w:t xml:space="preserve"> 30</w:t>
      </w:r>
      <w:r w:rsidR="00733F53">
        <w:rPr>
          <w:rFonts w:ascii="Aptos" w:hAnsi="Aptos"/>
          <w:sz w:val="24"/>
          <w:szCs w:val="24"/>
        </w:rPr>
        <w:t>.3.</w:t>
      </w:r>
      <w:r w:rsidRPr="006228AE">
        <w:rPr>
          <w:rFonts w:ascii="Aptos" w:hAnsi="Aptos"/>
          <w:sz w:val="24"/>
          <w:szCs w:val="24"/>
        </w:rPr>
        <w:t>2001 n. 165, di non aver concluso contratti di lavoro subordinato o autonomo e comunque di non aver attribuito incarichi ad ex dipendenti delle pubbliche amministrazion</w:t>
      </w:r>
      <w:r w:rsidR="006E7E27" w:rsidRPr="006228AE">
        <w:rPr>
          <w:rFonts w:ascii="Aptos" w:hAnsi="Aptos"/>
          <w:sz w:val="24"/>
          <w:szCs w:val="24"/>
        </w:rPr>
        <w:t>i,</w:t>
      </w:r>
      <w:r w:rsidR="006228AE">
        <w:rPr>
          <w:rFonts w:ascii="Aptos" w:hAnsi="Aptos"/>
          <w:sz w:val="24"/>
          <w:szCs w:val="24"/>
        </w:rPr>
        <w:t xml:space="preserve"> </w:t>
      </w:r>
      <w:r w:rsidR="006228AE" w:rsidRPr="006228AE">
        <w:rPr>
          <w:rFonts w:ascii="Aptos" w:hAnsi="Aptos"/>
        </w:rPr>
        <w:t>c</w:t>
      </w:r>
      <w:r w:rsidRPr="006228AE">
        <w:rPr>
          <w:rFonts w:ascii="Aptos" w:hAnsi="Aptos"/>
        </w:rPr>
        <w:t xml:space="preserve">he hanno esercitato poteri autoritativi o negoziali per conto delle pubbliche amministrazioni nei loro confronti, per il triennio successivo alla cessazione del rapporto. L'Associazione/Ente dichiara, altresì, di essere consapevole che, qualora emerga la </w:t>
      </w:r>
      <w:proofErr w:type="gramStart"/>
      <w:r w:rsidRPr="006228AE">
        <w:rPr>
          <w:rFonts w:ascii="Aptos" w:hAnsi="Aptos"/>
        </w:rPr>
        <w:t>predetta</w:t>
      </w:r>
      <w:proofErr w:type="gramEnd"/>
      <w:r w:rsidRPr="006228AE">
        <w:rPr>
          <w:rFonts w:ascii="Aptos" w:hAnsi="Aptos"/>
        </w:rPr>
        <w:t xml:space="preserve"> situazione, verrà disposta l'esclusione dalla procedura di affidamento.</w:t>
      </w:r>
    </w:p>
    <w:p w14:paraId="608C227E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624"/>
        </w:tabs>
        <w:spacing w:before="110" w:line="254" w:lineRule="auto"/>
        <w:ind w:right="204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  <w:szCs w:val="24"/>
        </w:rPr>
        <w:t xml:space="preserve">La sottoscritta Associazione/Ente si impegna a segnalare alla Presidenza del </w:t>
      </w:r>
      <w:proofErr w:type="gramStart"/>
      <w:r w:rsidRPr="00AD294E">
        <w:rPr>
          <w:rFonts w:ascii="Aptos" w:hAnsi="Aptos"/>
          <w:sz w:val="24"/>
          <w:szCs w:val="24"/>
        </w:rPr>
        <w:t>Consiglio dei Ministri</w:t>
      </w:r>
      <w:proofErr w:type="gramEnd"/>
      <w:r w:rsidRPr="00AD294E">
        <w:rPr>
          <w:rFonts w:ascii="Aptos" w:hAnsi="Aptos"/>
          <w:sz w:val="24"/>
          <w:szCs w:val="24"/>
        </w:rPr>
        <w:t xml:space="preserve"> qualsiasi tentativo di turbativa, irregolarità o distorsione nelle fasi di svolgimento della presente procedura di affidamento e/o nella fase di esecuzione del contratto, da parte di ogni interessato o addetto o di chiunque possa influenzare le decisioni relative alla procedura in oggetto.</w:t>
      </w:r>
    </w:p>
    <w:p w14:paraId="7B143527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619"/>
        </w:tabs>
        <w:spacing w:before="121" w:line="259" w:lineRule="auto"/>
        <w:ind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  <w:szCs w:val="24"/>
        </w:rPr>
        <w:t xml:space="preserve">La sottoscritta Associazione/Ente, in caso di aggiudicazione, si impegna a riferire tempestivamente alla Presidenza del </w:t>
      </w:r>
      <w:proofErr w:type="gramStart"/>
      <w:r w:rsidRPr="00AD294E">
        <w:rPr>
          <w:rFonts w:ascii="Aptos" w:hAnsi="Aptos"/>
          <w:sz w:val="24"/>
          <w:szCs w:val="24"/>
        </w:rPr>
        <w:t>Consiglio dei Ministri</w:t>
      </w:r>
      <w:proofErr w:type="gramEnd"/>
      <w:r w:rsidRPr="00AD294E">
        <w:rPr>
          <w:rFonts w:ascii="Aptos" w:hAnsi="Aptos"/>
          <w:sz w:val="24"/>
          <w:szCs w:val="24"/>
        </w:rPr>
        <w:t xml:space="preserve"> ogni illecita richiesta di denaro, prestazione o altra utilità, ovvero offerta di protezione che venga avanzata nel corso dell'esecuzione dell'appalto nei confronti di un proprio rappresentante, agente o dipendente. L'Associazione/Ente prende, altresì, atto che analogo obbligo dovrà essere assunto da ogni altro soggetto che intervenga, a qualunque titolo, nell'esecuzione dell'appalto e che tale obbligo non è in ogni caso sostitutivo dell'obbligo di denuncia all'Autorità giudiziaria dei fatti attraverso i quali sia stata </w:t>
      </w:r>
      <w:proofErr w:type="gramStart"/>
      <w:r w:rsidRPr="00AD294E">
        <w:rPr>
          <w:rFonts w:ascii="Aptos" w:hAnsi="Aptos"/>
          <w:sz w:val="24"/>
          <w:szCs w:val="24"/>
        </w:rPr>
        <w:t>posta in essere</w:t>
      </w:r>
      <w:proofErr w:type="gramEnd"/>
      <w:r w:rsidRPr="00AD294E">
        <w:rPr>
          <w:rFonts w:ascii="Aptos" w:hAnsi="Aptos"/>
          <w:sz w:val="24"/>
          <w:szCs w:val="24"/>
        </w:rPr>
        <w:t xml:space="preserve"> la pressione estorsiva e ogni altra forma di illecita interferenza. La sottoscritta Associazione/Ente è consapevole del fatto che l'inosservanza degli obblighi di comunicazione dei tentativi di pressione criminale potrà dar luogo alla risoluzione di diritto del contratto.</w:t>
      </w:r>
    </w:p>
    <w:p w14:paraId="51482343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631"/>
        </w:tabs>
        <w:spacing w:line="261" w:lineRule="auto"/>
        <w:ind w:right="227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  <w:szCs w:val="24"/>
        </w:rPr>
        <w:t xml:space="preserve">La sottoscritta Associazione/Ente dichiara, inoltre, che non si è accordata e non si accorderà con altri partecipanti alla procedura per limitare con mezzi illeciti la concorrenza. L’Associazione/Ente dichiara altresì di non trovarsi in alcuna situazione di controllo e/o di collegamento di cui all'art. 2359 del </w:t>
      </w:r>
      <w:proofErr w:type="gramStart"/>
      <w:r w:rsidRPr="00AD294E">
        <w:rPr>
          <w:rFonts w:ascii="Aptos" w:hAnsi="Aptos"/>
          <w:sz w:val="24"/>
          <w:szCs w:val="24"/>
        </w:rPr>
        <w:t>codice civile</w:t>
      </w:r>
      <w:proofErr w:type="gramEnd"/>
      <w:r w:rsidRPr="00AD294E">
        <w:rPr>
          <w:rFonts w:ascii="Aptos" w:hAnsi="Aptos"/>
          <w:sz w:val="24"/>
          <w:szCs w:val="24"/>
        </w:rPr>
        <w:t xml:space="preserve"> con altre imprese partecipanti alla procedura.</w:t>
      </w:r>
    </w:p>
    <w:p w14:paraId="577D9230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665"/>
        </w:tabs>
        <w:spacing w:before="116" w:line="256" w:lineRule="auto"/>
        <w:ind w:right="220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</w:rPr>
        <w:t xml:space="preserve">La </w:t>
      </w:r>
      <w:r w:rsidRPr="00AD294E">
        <w:rPr>
          <w:rFonts w:ascii="Aptos" w:hAnsi="Aptos"/>
          <w:sz w:val="24"/>
          <w:szCs w:val="24"/>
        </w:rPr>
        <w:t xml:space="preserve">sottoscritta Associazione/Ente si impegna a rendere noti, su richiesta della Presidenza del </w:t>
      </w:r>
      <w:proofErr w:type="gramStart"/>
      <w:r w:rsidRPr="00AD294E">
        <w:rPr>
          <w:rFonts w:ascii="Aptos" w:hAnsi="Aptos"/>
          <w:sz w:val="24"/>
          <w:szCs w:val="24"/>
        </w:rPr>
        <w:t>Consiglio dei Ministri</w:t>
      </w:r>
      <w:proofErr w:type="gramEnd"/>
      <w:r w:rsidRPr="00AD294E">
        <w:rPr>
          <w:rFonts w:ascii="Aptos" w:hAnsi="Aptos"/>
          <w:sz w:val="24"/>
          <w:szCs w:val="24"/>
        </w:rPr>
        <w:t>, tutti i pagamenti eseguiti e riguardanti il contratto eventualmente assegnatole a seguito della procedura di affidamento.</w:t>
      </w:r>
    </w:p>
    <w:p w14:paraId="075E14E8" w14:textId="77777777" w:rsidR="00471D08" w:rsidRPr="00AD294E" w:rsidRDefault="00471D08" w:rsidP="00146617">
      <w:pPr>
        <w:pStyle w:val="Corpotesto"/>
        <w:spacing w:line="120" w:lineRule="auto"/>
        <w:ind w:left="0"/>
        <w:rPr>
          <w:rFonts w:ascii="Aptos" w:hAnsi="Aptos"/>
          <w:sz w:val="23"/>
        </w:rPr>
      </w:pPr>
    </w:p>
    <w:p w14:paraId="3F54B71D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648"/>
        </w:tabs>
        <w:spacing w:before="0" w:line="259" w:lineRule="auto"/>
        <w:ind w:right="178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  <w:szCs w:val="24"/>
        </w:rPr>
        <w:t xml:space="preserve">La sottoscritta Associazione/Ente si impegna a segnalare la sussistenza di possibili situazioni di conflitto di interesse, di cui sia a conoscenza, rispetto ai dipendenti della Presidenza del </w:t>
      </w:r>
      <w:proofErr w:type="gramStart"/>
      <w:r w:rsidRPr="00AD294E">
        <w:rPr>
          <w:rFonts w:ascii="Aptos" w:hAnsi="Aptos"/>
          <w:sz w:val="24"/>
          <w:szCs w:val="24"/>
        </w:rPr>
        <w:t>Consiglio dei Ministri</w:t>
      </w:r>
      <w:proofErr w:type="gramEnd"/>
      <w:r w:rsidRPr="00AD294E">
        <w:rPr>
          <w:rFonts w:ascii="Aptos" w:hAnsi="Aptos"/>
          <w:sz w:val="24"/>
          <w:szCs w:val="24"/>
        </w:rPr>
        <w:t xml:space="preserve"> e/o ai soggetti che, a qualunque titolo, intervengono nella procedura di affidamento compresa la fase di esecuzione del contratto. La sottoscritta Associazione/Ente dichiara, inoltre, di essere a conoscenza del fatto che la Presidenza del </w:t>
      </w:r>
      <w:proofErr w:type="gramStart"/>
      <w:r w:rsidRPr="00AD294E">
        <w:rPr>
          <w:rFonts w:ascii="Aptos" w:hAnsi="Aptos"/>
          <w:sz w:val="24"/>
          <w:szCs w:val="24"/>
        </w:rPr>
        <w:t>Consiglio dei Ministri</w:t>
      </w:r>
      <w:proofErr w:type="gramEnd"/>
      <w:r w:rsidRPr="00AD294E">
        <w:rPr>
          <w:rFonts w:ascii="Aptos" w:hAnsi="Aptos"/>
          <w:sz w:val="24"/>
          <w:szCs w:val="24"/>
        </w:rPr>
        <w:t xml:space="preserve"> valuterà il comportamento dell'Associazione ai sensi </w:t>
      </w:r>
      <w:r w:rsidR="00E124DF" w:rsidRPr="00AD294E">
        <w:rPr>
          <w:rFonts w:ascii="Aptos" w:hAnsi="Aptos"/>
          <w:sz w:val="24"/>
          <w:szCs w:val="24"/>
        </w:rPr>
        <w:t xml:space="preserve">degli artt. 94-97 del </w:t>
      </w:r>
      <w:r w:rsidR="00E124DF" w:rsidRPr="00AD294E">
        <w:rPr>
          <w:rFonts w:ascii="Aptos" w:hAnsi="Aptos"/>
          <w:bCs/>
          <w:sz w:val="24"/>
          <w:szCs w:val="24"/>
        </w:rPr>
        <w:t>D.</w:t>
      </w:r>
      <w:r w:rsidR="00F329F6" w:rsidRPr="00AD294E">
        <w:rPr>
          <w:rFonts w:ascii="Aptos" w:hAnsi="Aptos"/>
          <w:bCs/>
          <w:sz w:val="24"/>
          <w:szCs w:val="24"/>
        </w:rPr>
        <w:t>l</w:t>
      </w:r>
      <w:r w:rsidR="00E124DF" w:rsidRPr="00AD294E">
        <w:rPr>
          <w:rFonts w:ascii="Aptos" w:hAnsi="Aptos"/>
          <w:bCs/>
          <w:sz w:val="24"/>
          <w:szCs w:val="24"/>
        </w:rPr>
        <w:t>gs. n. 36/2023</w:t>
      </w:r>
      <w:r w:rsidRPr="00AD294E">
        <w:rPr>
          <w:rFonts w:ascii="Aptos" w:hAnsi="Aptos"/>
          <w:sz w:val="24"/>
          <w:szCs w:val="24"/>
        </w:rPr>
        <w:t>.</w:t>
      </w:r>
    </w:p>
    <w:p w14:paraId="30019B2B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624"/>
        </w:tabs>
        <w:spacing w:before="54" w:line="254" w:lineRule="auto"/>
        <w:ind w:right="173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  <w:szCs w:val="24"/>
        </w:rPr>
        <w:lastRenderedPageBreak/>
        <w:t xml:space="preserve">La sottoscritta Associazione/Ente è a conoscenza e accetta che, nel caso di mancato rispetto degli impegni anticorruzione assunti con il presente Patto di integrità, saranno applicate, a seconda delle fasi in cui lo stesso si verifichi, le seguenti sanzioni, secondo la gravità della violazione accertata e la fase in cui la violazione è </w:t>
      </w:r>
      <w:proofErr w:type="gramStart"/>
      <w:r w:rsidRPr="00AD294E">
        <w:rPr>
          <w:rFonts w:ascii="Aptos" w:hAnsi="Aptos"/>
          <w:sz w:val="24"/>
          <w:szCs w:val="24"/>
        </w:rPr>
        <w:t>posta in essere</w:t>
      </w:r>
      <w:proofErr w:type="gramEnd"/>
      <w:r w:rsidRPr="00AD294E">
        <w:rPr>
          <w:rFonts w:ascii="Aptos" w:hAnsi="Aptos"/>
          <w:sz w:val="24"/>
          <w:szCs w:val="24"/>
        </w:rPr>
        <w:t>, nel rispetto del principio di proporzionalità e fatte salve le responsabilità comunque previste dalla legge:</w:t>
      </w:r>
    </w:p>
    <w:p w14:paraId="48AA8CF9" w14:textId="77777777" w:rsidR="00471D08" w:rsidRPr="00AD294E" w:rsidRDefault="00513BB2">
      <w:pPr>
        <w:pStyle w:val="Paragrafoelenco"/>
        <w:numPr>
          <w:ilvl w:val="0"/>
          <w:numId w:val="1"/>
        </w:numPr>
        <w:tabs>
          <w:tab w:val="left" w:pos="1213"/>
          <w:tab w:val="left" w:pos="1215"/>
        </w:tabs>
        <w:spacing w:before="122" w:line="261" w:lineRule="auto"/>
        <w:ind w:right="199" w:firstLine="0"/>
        <w:rPr>
          <w:rFonts w:ascii="Aptos" w:hAnsi="Aptos"/>
          <w:sz w:val="24"/>
        </w:rPr>
      </w:pPr>
      <w:r w:rsidRPr="00AD294E">
        <w:rPr>
          <w:rFonts w:ascii="Aptos" w:hAnsi="Aptos"/>
          <w:spacing w:val="-1"/>
          <w:sz w:val="24"/>
        </w:rPr>
        <w:t xml:space="preserve">esclusione del concorrente dalla procedura </w:t>
      </w:r>
      <w:r w:rsidRPr="00AD294E">
        <w:rPr>
          <w:rFonts w:ascii="Aptos" w:hAnsi="Aptos"/>
          <w:sz w:val="24"/>
        </w:rPr>
        <w:t>di affidamento, se la violazione è accertata nella</w:t>
      </w:r>
      <w:r w:rsidRPr="00AD294E">
        <w:rPr>
          <w:rFonts w:ascii="Aptos" w:hAnsi="Aptos"/>
          <w:spacing w:val="-57"/>
          <w:sz w:val="24"/>
        </w:rPr>
        <w:t xml:space="preserve"> </w:t>
      </w:r>
      <w:r w:rsidRPr="00AD294E">
        <w:rPr>
          <w:rFonts w:ascii="Aptos" w:hAnsi="Aptos"/>
          <w:sz w:val="24"/>
        </w:rPr>
        <w:t>fase</w:t>
      </w:r>
      <w:r w:rsidRPr="00AD294E">
        <w:rPr>
          <w:rFonts w:ascii="Aptos" w:hAnsi="Aptos"/>
          <w:spacing w:val="-3"/>
          <w:sz w:val="24"/>
        </w:rPr>
        <w:t xml:space="preserve"> </w:t>
      </w:r>
      <w:r w:rsidRPr="00AD294E">
        <w:rPr>
          <w:rFonts w:ascii="Aptos" w:hAnsi="Aptos"/>
          <w:sz w:val="24"/>
        </w:rPr>
        <w:t>precedente</w:t>
      </w:r>
      <w:r w:rsidRPr="00AD294E">
        <w:rPr>
          <w:rFonts w:ascii="Aptos" w:hAnsi="Aptos"/>
          <w:spacing w:val="-4"/>
          <w:sz w:val="24"/>
        </w:rPr>
        <w:t xml:space="preserve"> </w:t>
      </w:r>
      <w:r w:rsidRPr="00AD294E">
        <w:rPr>
          <w:rFonts w:ascii="Aptos" w:hAnsi="Aptos"/>
          <w:sz w:val="24"/>
        </w:rPr>
        <w:t>all'aggiudicazione dell'appalto;</w:t>
      </w:r>
    </w:p>
    <w:p w14:paraId="51EF09D1" w14:textId="77777777" w:rsidR="00471D08" w:rsidRPr="00AD294E" w:rsidRDefault="00513BB2">
      <w:pPr>
        <w:pStyle w:val="Paragrafoelenco"/>
        <w:numPr>
          <w:ilvl w:val="0"/>
          <w:numId w:val="1"/>
        </w:numPr>
        <w:tabs>
          <w:tab w:val="left" w:pos="1213"/>
          <w:tab w:val="left" w:pos="1215"/>
        </w:tabs>
        <w:spacing w:before="109" w:line="261" w:lineRule="auto"/>
        <w:ind w:right="200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  <w:szCs w:val="24"/>
        </w:rPr>
        <w:t>revoca dell’aggiudicazione ed escussione della cauzione, se la violazione è accertata nella fase successiva all’aggiudicazione dell’appalto, ma precedente alla stipula del contratto;</w:t>
      </w:r>
    </w:p>
    <w:p w14:paraId="10BEE24E" w14:textId="77777777" w:rsidR="009768F9" w:rsidRPr="009768F9" w:rsidRDefault="00513BB2" w:rsidP="00F11110">
      <w:pPr>
        <w:pStyle w:val="Paragrafoelenco"/>
        <w:numPr>
          <w:ilvl w:val="0"/>
          <w:numId w:val="1"/>
        </w:numPr>
        <w:tabs>
          <w:tab w:val="left" w:pos="1213"/>
          <w:tab w:val="left" w:pos="1215"/>
        </w:tabs>
        <w:spacing w:before="75" w:line="256" w:lineRule="auto"/>
        <w:ind w:right="178" w:firstLine="0"/>
        <w:rPr>
          <w:rFonts w:ascii="Aptos" w:hAnsi="Aptos"/>
        </w:rPr>
      </w:pPr>
      <w:r w:rsidRPr="009768F9">
        <w:rPr>
          <w:rFonts w:ascii="Aptos" w:hAnsi="Aptos"/>
          <w:sz w:val="24"/>
          <w:szCs w:val="24"/>
        </w:rPr>
        <w:t xml:space="preserve">risoluzione del contratto e incameramento della cauzione definitiva se la violazione è accertata nella fase di esecuzione del contratto; resta ferma la facoltà dell'Amministrazione di non avvalersi della risoluzione del contratto qualora la risoluzione sia ritenuta pregiudizievole per gli interessi pubblici </w:t>
      </w:r>
    </w:p>
    <w:p w14:paraId="086A749E" w14:textId="6A1A5F17" w:rsidR="00471D08" w:rsidRPr="009768F9" w:rsidRDefault="009F372C" w:rsidP="00F11110">
      <w:pPr>
        <w:pStyle w:val="Paragrafoelenco"/>
        <w:numPr>
          <w:ilvl w:val="0"/>
          <w:numId w:val="1"/>
        </w:numPr>
        <w:tabs>
          <w:tab w:val="left" w:pos="1213"/>
          <w:tab w:val="left" w:pos="1215"/>
        </w:tabs>
        <w:spacing w:before="75" w:line="256" w:lineRule="auto"/>
        <w:ind w:right="178" w:firstLine="0"/>
        <w:rPr>
          <w:rFonts w:ascii="Aptos" w:hAnsi="Aptos"/>
        </w:rPr>
      </w:pPr>
      <w:r w:rsidRPr="009768F9">
        <w:rPr>
          <w:rFonts w:ascii="Aptos" w:hAnsi="Aptos"/>
        </w:rPr>
        <w:t xml:space="preserve">sottesi </w:t>
      </w:r>
      <w:r w:rsidR="00513BB2" w:rsidRPr="009768F9">
        <w:rPr>
          <w:rFonts w:ascii="Aptos" w:hAnsi="Aptos"/>
        </w:rPr>
        <w:t>al contratto; sono fatti salvi in ogni caso il diritto al risarcimento del danno e l'applicazione di eventuali penali;</w:t>
      </w:r>
    </w:p>
    <w:p w14:paraId="77089116" w14:textId="77777777" w:rsidR="00471D08" w:rsidRPr="00AD294E" w:rsidRDefault="00513BB2">
      <w:pPr>
        <w:pStyle w:val="Paragrafoelenco"/>
        <w:numPr>
          <w:ilvl w:val="0"/>
          <w:numId w:val="1"/>
        </w:numPr>
        <w:tabs>
          <w:tab w:val="left" w:pos="1213"/>
          <w:tab w:val="left" w:pos="1215"/>
        </w:tabs>
        <w:spacing w:before="110" w:line="266" w:lineRule="auto"/>
        <w:ind w:right="199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  <w:szCs w:val="24"/>
        </w:rPr>
        <w:t xml:space="preserve">esclusione del concorrente dalle procedure di affidamento indette dalla Presidenza del </w:t>
      </w:r>
      <w:proofErr w:type="gramStart"/>
      <w:r w:rsidRPr="00AD294E">
        <w:rPr>
          <w:rFonts w:ascii="Aptos" w:hAnsi="Aptos"/>
          <w:sz w:val="24"/>
          <w:szCs w:val="24"/>
        </w:rPr>
        <w:t>Consiglio dei Ministri</w:t>
      </w:r>
      <w:proofErr w:type="gramEnd"/>
      <w:r w:rsidRPr="00AD294E">
        <w:rPr>
          <w:rFonts w:ascii="Aptos" w:hAnsi="Aptos"/>
          <w:sz w:val="24"/>
          <w:szCs w:val="24"/>
        </w:rPr>
        <w:t xml:space="preserve"> per i successivi tre anni.</w:t>
      </w:r>
    </w:p>
    <w:p w14:paraId="1EB2E1F8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823"/>
        </w:tabs>
        <w:spacing w:line="235" w:lineRule="auto"/>
        <w:ind w:right="111" w:firstLine="0"/>
        <w:rPr>
          <w:rFonts w:ascii="Aptos" w:hAnsi="Aptos"/>
          <w:sz w:val="24"/>
        </w:rPr>
      </w:pPr>
      <w:r w:rsidRPr="00AD294E">
        <w:rPr>
          <w:rFonts w:ascii="Aptos" w:hAnsi="Aptos"/>
          <w:sz w:val="24"/>
        </w:rPr>
        <w:t>La</w:t>
      </w:r>
      <w:r w:rsidRPr="00AD294E">
        <w:rPr>
          <w:rFonts w:ascii="Aptos" w:hAnsi="Aptos"/>
          <w:spacing w:val="-6"/>
          <w:sz w:val="24"/>
        </w:rPr>
        <w:t xml:space="preserve"> </w:t>
      </w:r>
      <w:r w:rsidRPr="00AD294E">
        <w:rPr>
          <w:rFonts w:ascii="Aptos" w:hAnsi="Aptos"/>
          <w:sz w:val="24"/>
        </w:rPr>
        <w:t>sottoscritta</w:t>
      </w:r>
      <w:r w:rsidRPr="00AD294E">
        <w:rPr>
          <w:rFonts w:ascii="Aptos" w:hAnsi="Aptos"/>
          <w:spacing w:val="-12"/>
          <w:sz w:val="24"/>
        </w:rPr>
        <w:t xml:space="preserve"> </w:t>
      </w:r>
      <w:r w:rsidRPr="00AD294E">
        <w:rPr>
          <w:rFonts w:ascii="Aptos" w:hAnsi="Aptos"/>
          <w:sz w:val="24"/>
        </w:rPr>
        <w:t>Associazione/Ente</w:t>
      </w:r>
      <w:r w:rsidRPr="00AD294E">
        <w:rPr>
          <w:rFonts w:ascii="Aptos" w:hAnsi="Aptos"/>
          <w:spacing w:val="-11"/>
          <w:sz w:val="24"/>
        </w:rPr>
        <w:t xml:space="preserve"> </w:t>
      </w:r>
      <w:r w:rsidRPr="00AD294E">
        <w:rPr>
          <w:rFonts w:ascii="Aptos" w:hAnsi="Aptos"/>
          <w:sz w:val="24"/>
        </w:rPr>
        <w:t>si</w:t>
      </w:r>
      <w:r w:rsidRPr="00AD294E">
        <w:rPr>
          <w:rFonts w:ascii="Aptos" w:hAnsi="Aptos"/>
          <w:spacing w:val="3"/>
          <w:sz w:val="24"/>
        </w:rPr>
        <w:t xml:space="preserve"> </w:t>
      </w:r>
      <w:r w:rsidRPr="00AD294E">
        <w:rPr>
          <w:rFonts w:ascii="Aptos" w:hAnsi="Aptos"/>
          <w:sz w:val="24"/>
        </w:rPr>
        <w:t>impegna</w:t>
      </w:r>
      <w:r w:rsidRPr="00AD294E">
        <w:rPr>
          <w:rFonts w:ascii="Aptos" w:hAnsi="Aptos"/>
          <w:spacing w:val="-13"/>
          <w:sz w:val="24"/>
        </w:rPr>
        <w:t xml:space="preserve"> </w:t>
      </w:r>
      <w:r w:rsidRPr="00AD294E">
        <w:rPr>
          <w:rFonts w:ascii="Aptos" w:hAnsi="Aptos"/>
          <w:sz w:val="24"/>
        </w:rPr>
        <w:t>a</w:t>
      </w:r>
      <w:r w:rsidRPr="00AD294E">
        <w:rPr>
          <w:rFonts w:ascii="Aptos" w:hAnsi="Aptos"/>
          <w:spacing w:val="1"/>
          <w:sz w:val="24"/>
        </w:rPr>
        <w:t xml:space="preserve"> </w:t>
      </w:r>
      <w:r w:rsidRPr="00AD294E">
        <w:rPr>
          <w:rFonts w:ascii="Aptos" w:hAnsi="Aptos"/>
          <w:sz w:val="24"/>
        </w:rPr>
        <w:t>far</w:t>
      </w:r>
      <w:r w:rsidRPr="00AD294E">
        <w:rPr>
          <w:rFonts w:ascii="Aptos" w:hAnsi="Aptos"/>
          <w:spacing w:val="6"/>
          <w:sz w:val="24"/>
        </w:rPr>
        <w:t xml:space="preserve"> </w:t>
      </w:r>
      <w:r w:rsidRPr="00AD294E">
        <w:rPr>
          <w:rFonts w:ascii="Aptos" w:hAnsi="Aptos"/>
          <w:sz w:val="24"/>
        </w:rPr>
        <w:t>conoscere</w:t>
      </w:r>
      <w:r w:rsidRPr="00AD294E">
        <w:rPr>
          <w:rFonts w:ascii="Aptos" w:hAnsi="Aptos"/>
          <w:spacing w:val="-12"/>
          <w:sz w:val="24"/>
        </w:rPr>
        <w:t xml:space="preserve"> </w:t>
      </w:r>
      <w:r w:rsidRPr="00AD294E">
        <w:rPr>
          <w:rFonts w:ascii="Aptos" w:hAnsi="Aptos"/>
          <w:sz w:val="24"/>
        </w:rPr>
        <w:t>e</w:t>
      </w:r>
      <w:r w:rsidRPr="00AD294E">
        <w:rPr>
          <w:rFonts w:ascii="Aptos" w:hAnsi="Aptos"/>
          <w:spacing w:val="-1"/>
          <w:sz w:val="24"/>
        </w:rPr>
        <w:t xml:space="preserve"> </w:t>
      </w:r>
      <w:r w:rsidRPr="00AD294E">
        <w:rPr>
          <w:rFonts w:ascii="Aptos" w:hAnsi="Aptos"/>
          <w:sz w:val="24"/>
        </w:rPr>
        <w:t>rispettare</w:t>
      </w:r>
      <w:r w:rsidRPr="00AD294E">
        <w:rPr>
          <w:rFonts w:ascii="Aptos" w:hAnsi="Aptos"/>
          <w:spacing w:val="-12"/>
          <w:sz w:val="24"/>
        </w:rPr>
        <w:t xml:space="preserve"> </w:t>
      </w:r>
      <w:r w:rsidRPr="00AD294E">
        <w:rPr>
          <w:rFonts w:ascii="Aptos" w:hAnsi="Aptos"/>
          <w:sz w:val="24"/>
        </w:rPr>
        <w:t>gli</w:t>
      </w:r>
      <w:r w:rsidRPr="00AD294E">
        <w:rPr>
          <w:rFonts w:ascii="Aptos" w:hAnsi="Aptos"/>
          <w:spacing w:val="8"/>
          <w:sz w:val="24"/>
        </w:rPr>
        <w:t xml:space="preserve"> </w:t>
      </w:r>
      <w:r w:rsidRPr="00AD294E">
        <w:rPr>
          <w:rFonts w:ascii="Aptos" w:hAnsi="Aptos"/>
          <w:sz w:val="24"/>
        </w:rPr>
        <w:t>obblighi</w:t>
      </w:r>
      <w:r w:rsidRPr="00AD294E">
        <w:rPr>
          <w:rFonts w:ascii="Aptos" w:hAnsi="Aptos"/>
          <w:spacing w:val="-13"/>
          <w:sz w:val="24"/>
        </w:rPr>
        <w:t xml:space="preserve"> </w:t>
      </w:r>
      <w:r w:rsidRPr="00AD294E">
        <w:rPr>
          <w:rFonts w:ascii="Aptos" w:hAnsi="Aptos"/>
          <w:sz w:val="24"/>
        </w:rPr>
        <w:t>indicati</w:t>
      </w:r>
      <w:r w:rsidRPr="00AD294E">
        <w:rPr>
          <w:rFonts w:ascii="Aptos" w:hAnsi="Aptos"/>
          <w:spacing w:val="-12"/>
          <w:sz w:val="24"/>
        </w:rPr>
        <w:t xml:space="preserve"> </w:t>
      </w:r>
      <w:r w:rsidRPr="00AD294E">
        <w:rPr>
          <w:rFonts w:ascii="Aptos" w:hAnsi="Aptos"/>
          <w:sz w:val="24"/>
        </w:rPr>
        <w:t>nel</w:t>
      </w:r>
      <w:r w:rsidRPr="00AD294E">
        <w:rPr>
          <w:rFonts w:ascii="Aptos" w:hAnsi="Aptos"/>
          <w:spacing w:val="-57"/>
          <w:sz w:val="24"/>
        </w:rPr>
        <w:t xml:space="preserve"> </w:t>
      </w:r>
      <w:r w:rsidRPr="00AD294E">
        <w:rPr>
          <w:rFonts w:ascii="Aptos" w:hAnsi="Aptos"/>
          <w:sz w:val="24"/>
        </w:rPr>
        <w:t>presente</w:t>
      </w:r>
      <w:r w:rsidRPr="00AD294E">
        <w:rPr>
          <w:rFonts w:ascii="Aptos" w:hAnsi="Aptos"/>
          <w:spacing w:val="-5"/>
          <w:sz w:val="24"/>
        </w:rPr>
        <w:t xml:space="preserve"> </w:t>
      </w:r>
      <w:r w:rsidRPr="00AD294E">
        <w:rPr>
          <w:rFonts w:ascii="Aptos" w:hAnsi="Aptos"/>
          <w:sz w:val="24"/>
        </w:rPr>
        <w:t>Patto</w:t>
      </w:r>
      <w:r w:rsidRPr="00AD294E">
        <w:rPr>
          <w:rFonts w:ascii="Aptos" w:hAnsi="Aptos"/>
          <w:spacing w:val="26"/>
          <w:sz w:val="24"/>
        </w:rPr>
        <w:t xml:space="preserve"> </w:t>
      </w:r>
      <w:r w:rsidRPr="00AD294E">
        <w:rPr>
          <w:rFonts w:ascii="Aptos" w:hAnsi="Aptos"/>
          <w:sz w:val="24"/>
        </w:rPr>
        <w:t>di</w:t>
      </w:r>
      <w:r w:rsidRPr="00AD294E">
        <w:rPr>
          <w:rFonts w:ascii="Aptos" w:hAnsi="Aptos"/>
          <w:spacing w:val="18"/>
          <w:sz w:val="24"/>
        </w:rPr>
        <w:t xml:space="preserve"> </w:t>
      </w:r>
      <w:r w:rsidRPr="00AD294E">
        <w:rPr>
          <w:rFonts w:ascii="Aptos" w:hAnsi="Aptos"/>
          <w:sz w:val="24"/>
        </w:rPr>
        <w:t>integrità</w:t>
      </w:r>
      <w:r w:rsidRPr="00AD294E">
        <w:rPr>
          <w:rFonts w:ascii="Aptos" w:hAnsi="Aptos"/>
          <w:spacing w:val="-5"/>
          <w:sz w:val="24"/>
        </w:rPr>
        <w:t xml:space="preserve"> </w:t>
      </w:r>
      <w:r w:rsidRPr="00AD294E">
        <w:rPr>
          <w:rFonts w:ascii="Aptos" w:hAnsi="Aptos"/>
          <w:sz w:val="24"/>
        </w:rPr>
        <w:t>a</w:t>
      </w:r>
      <w:r w:rsidRPr="00AD294E">
        <w:rPr>
          <w:rFonts w:ascii="Aptos" w:hAnsi="Aptos"/>
          <w:spacing w:val="4"/>
          <w:sz w:val="24"/>
        </w:rPr>
        <w:t xml:space="preserve"> </w:t>
      </w:r>
      <w:r w:rsidRPr="00AD294E">
        <w:rPr>
          <w:rFonts w:ascii="Aptos" w:hAnsi="Aptos"/>
          <w:sz w:val="24"/>
        </w:rPr>
        <w:t>tutti</w:t>
      </w:r>
      <w:r w:rsidRPr="00AD294E">
        <w:rPr>
          <w:rFonts w:ascii="Aptos" w:hAnsi="Aptos"/>
          <w:spacing w:val="31"/>
          <w:sz w:val="24"/>
        </w:rPr>
        <w:t xml:space="preserve"> </w:t>
      </w:r>
      <w:r w:rsidRPr="00AD294E">
        <w:rPr>
          <w:rFonts w:ascii="Aptos" w:hAnsi="Aptos"/>
          <w:sz w:val="24"/>
        </w:rPr>
        <w:t>i propri</w:t>
      </w:r>
      <w:r w:rsidRPr="00AD294E">
        <w:rPr>
          <w:rFonts w:ascii="Aptos" w:hAnsi="Aptos"/>
          <w:spacing w:val="-5"/>
          <w:sz w:val="24"/>
        </w:rPr>
        <w:t xml:space="preserve"> </w:t>
      </w:r>
      <w:r w:rsidRPr="00AD294E">
        <w:rPr>
          <w:rFonts w:ascii="Aptos" w:hAnsi="Aptos"/>
          <w:sz w:val="24"/>
        </w:rPr>
        <w:t>eventuali</w:t>
      </w:r>
      <w:r w:rsidRPr="00AD294E">
        <w:rPr>
          <w:rFonts w:ascii="Aptos" w:hAnsi="Aptos"/>
          <w:spacing w:val="-6"/>
          <w:sz w:val="24"/>
        </w:rPr>
        <w:t xml:space="preserve"> </w:t>
      </w:r>
      <w:r w:rsidRPr="00AD294E">
        <w:rPr>
          <w:rFonts w:ascii="Aptos" w:hAnsi="Aptos"/>
          <w:sz w:val="24"/>
        </w:rPr>
        <w:t>subcontraenti</w:t>
      </w:r>
      <w:r w:rsidRPr="00AD294E">
        <w:rPr>
          <w:rFonts w:ascii="Aptos" w:hAnsi="Aptos"/>
          <w:spacing w:val="-6"/>
          <w:sz w:val="24"/>
        </w:rPr>
        <w:t xml:space="preserve"> </w:t>
      </w:r>
      <w:r w:rsidRPr="00AD294E">
        <w:rPr>
          <w:rFonts w:ascii="Aptos" w:hAnsi="Aptos"/>
          <w:sz w:val="24"/>
        </w:rPr>
        <w:t>e</w:t>
      </w:r>
      <w:r w:rsidRPr="00AD294E">
        <w:rPr>
          <w:rFonts w:ascii="Aptos" w:hAnsi="Aptos"/>
          <w:spacing w:val="-5"/>
          <w:sz w:val="24"/>
        </w:rPr>
        <w:t xml:space="preserve"> </w:t>
      </w:r>
      <w:r w:rsidRPr="00AD294E">
        <w:rPr>
          <w:rFonts w:ascii="Aptos" w:hAnsi="Aptos"/>
          <w:sz w:val="24"/>
        </w:rPr>
        <w:t>subappaltatori.</w:t>
      </w:r>
    </w:p>
    <w:p w14:paraId="4F93AD00" w14:textId="77777777" w:rsidR="00471D08" w:rsidRPr="00AD294E" w:rsidRDefault="00513BB2">
      <w:pPr>
        <w:pStyle w:val="Corpotesto"/>
        <w:spacing w:before="129" w:line="254" w:lineRule="auto"/>
        <w:ind w:right="112"/>
        <w:jc w:val="both"/>
        <w:rPr>
          <w:rFonts w:ascii="Aptos" w:hAnsi="Aptos"/>
          <w:szCs w:val="22"/>
        </w:rPr>
      </w:pPr>
      <w:proofErr w:type="gramStart"/>
      <w:r w:rsidRPr="00AD294E">
        <w:rPr>
          <w:rFonts w:ascii="Aptos" w:hAnsi="Aptos"/>
          <w:szCs w:val="22"/>
        </w:rPr>
        <w:t>II</w:t>
      </w:r>
      <w:proofErr w:type="gramEnd"/>
      <w:r w:rsidRPr="00AD294E">
        <w:rPr>
          <w:rFonts w:ascii="Aptos" w:hAnsi="Aptos"/>
          <w:szCs w:val="22"/>
        </w:rPr>
        <w:t xml:space="preserve"> presente Patto di integrità e le relative sanzioni si applicano dall'inizio della procedura e spiegano efficacia sino alla completa esecuzione del contratto stipulato a seguito della procedura di affidamento.</w:t>
      </w:r>
    </w:p>
    <w:p w14:paraId="6F60C4E5" w14:textId="674B4FA4" w:rsidR="00471D08" w:rsidRPr="00AD294E" w:rsidRDefault="00513BB2">
      <w:pPr>
        <w:pStyle w:val="Corpotesto"/>
        <w:spacing w:before="121" w:line="264" w:lineRule="auto"/>
        <w:ind w:right="110"/>
        <w:jc w:val="both"/>
        <w:rPr>
          <w:rFonts w:ascii="Aptos" w:hAnsi="Aptos"/>
          <w:szCs w:val="22"/>
        </w:rPr>
      </w:pPr>
      <w:r w:rsidRPr="00AD294E">
        <w:rPr>
          <w:rFonts w:ascii="Aptos" w:hAnsi="Aptos"/>
          <w:szCs w:val="22"/>
        </w:rPr>
        <w:t xml:space="preserve">Eventuali fenomeni corruttivi o altre fattispecie di illecito, vanno segnalati al Responsabile unico del procedimento e al Responsabile della prevenzione della corruzione e della trasparenza della Presidenza del </w:t>
      </w:r>
      <w:proofErr w:type="gramStart"/>
      <w:r w:rsidRPr="00AD294E">
        <w:rPr>
          <w:rFonts w:ascii="Aptos" w:hAnsi="Aptos"/>
          <w:szCs w:val="22"/>
        </w:rPr>
        <w:t>Consiglio dei Ministri</w:t>
      </w:r>
      <w:proofErr w:type="gramEnd"/>
      <w:r w:rsidRPr="00AD294E">
        <w:rPr>
          <w:rFonts w:ascii="Aptos" w:hAnsi="Aptos"/>
          <w:szCs w:val="22"/>
        </w:rPr>
        <w:t>, fermo restando, in ogni caso, quanto previsto dagli artt. 331 e segg. del c.p.p.</w:t>
      </w:r>
    </w:p>
    <w:p w14:paraId="6E6E749B" w14:textId="77777777" w:rsidR="00471D08" w:rsidRPr="00AD294E" w:rsidRDefault="00513BB2">
      <w:pPr>
        <w:pStyle w:val="Corpotesto"/>
        <w:spacing w:before="114" w:line="259" w:lineRule="auto"/>
        <w:ind w:right="107"/>
        <w:jc w:val="both"/>
        <w:rPr>
          <w:rFonts w:ascii="Aptos" w:hAnsi="Aptos"/>
        </w:rPr>
      </w:pPr>
      <w:r w:rsidRPr="00AD294E">
        <w:rPr>
          <w:rFonts w:ascii="Aptos" w:hAnsi="Aptos"/>
        </w:rPr>
        <w:t xml:space="preserve">Ogni controversia relativa all'interpretazione e all'esecuzione del presente Patto di integrità tra la Presidenza del </w:t>
      </w:r>
      <w:proofErr w:type="gramStart"/>
      <w:r w:rsidRPr="00AD294E">
        <w:rPr>
          <w:rFonts w:ascii="Aptos" w:hAnsi="Aptos"/>
        </w:rPr>
        <w:t>Consiglio dei Ministri</w:t>
      </w:r>
      <w:proofErr w:type="gramEnd"/>
      <w:r w:rsidRPr="00AD294E">
        <w:rPr>
          <w:rFonts w:ascii="Aptos" w:hAnsi="Aptos"/>
        </w:rPr>
        <w:t xml:space="preserve"> e le associazioni/enti partecipanti alle procedure di affidamento dei contratti pubblici sarà risolta dall'Autorità giudiziaria competente.</w:t>
      </w:r>
    </w:p>
    <w:p w14:paraId="68F07071" w14:textId="77777777" w:rsidR="005F06D2" w:rsidRPr="00AD294E" w:rsidRDefault="005F06D2">
      <w:pPr>
        <w:pStyle w:val="Corpotesto"/>
        <w:spacing w:before="73"/>
        <w:rPr>
          <w:rFonts w:ascii="Aptos" w:hAnsi="Aptos"/>
          <w:b/>
        </w:rPr>
      </w:pPr>
    </w:p>
    <w:p w14:paraId="1E7C6269" w14:textId="74C5F261" w:rsidR="00471D08" w:rsidRPr="00AD294E" w:rsidRDefault="00513BB2">
      <w:pPr>
        <w:pStyle w:val="Corpotesto"/>
        <w:spacing w:before="73"/>
        <w:rPr>
          <w:rFonts w:ascii="Aptos" w:hAnsi="Aptos"/>
          <w:b/>
        </w:rPr>
      </w:pPr>
      <w:r w:rsidRPr="00AD294E">
        <w:rPr>
          <w:rFonts w:ascii="Aptos" w:hAnsi="Aptos"/>
          <w:b/>
        </w:rPr>
        <w:t>Data</w:t>
      </w:r>
    </w:p>
    <w:p w14:paraId="104EDAEB" w14:textId="77777777" w:rsidR="00471D08" w:rsidRPr="00AD294E" w:rsidRDefault="00471D08">
      <w:pPr>
        <w:pStyle w:val="Corpotesto"/>
        <w:ind w:left="0"/>
        <w:rPr>
          <w:rFonts w:ascii="Aptos" w:hAnsi="Aptos"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4221"/>
        <w:gridCol w:w="4318"/>
      </w:tblGrid>
      <w:tr w:rsidR="00471D08" w:rsidRPr="00AD294E" w14:paraId="66DC9107" w14:textId="77777777">
        <w:trPr>
          <w:trHeight w:val="900"/>
        </w:trPr>
        <w:tc>
          <w:tcPr>
            <w:tcW w:w="4221" w:type="dxa"/>
          </w:tcPr>
          <w:p w14:paraId="275816CA" w14:textId="5104201A" w:rsidR="00471D08" w:rsidRPr="00AD294E" w:rsidRDefault="00F661A2" w:rsidP="00F661A2">
            <w:pPr>
              <w:pStyle w:val="TableParagraph"/>
              <w:spacing w:line="224" w:lineRule="exact"/>
              <w:ind w:left="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 xml:space="preserve">  </w:t>
            </w:r>
            <w:r w:rsidR="00D4255D">
              <w:rPr>
                <w:rFonts w:ascii="Aptos" w:hAnsi="Aptos"/>
                <w:b/>
                <w:sz w:val="24"/>
                <w:szCs w:val="24"/>
              </w:rPr>
              <w:t>Direttore dell’</w:t>
            </w:r>
            <w:r w:rsidR="00F5766A" w:rsidRPr="00AD294E">
              <w:rPr>
                <w:rFonts w:ascii="Aptos" w:hAnsi="Aptos"/>
                <w:b/>
                <w:sz w:val="24"/>
                <w:szCs w:val="24"/>
              </w:rPr>
              <w:t>UNAR</w:t>
            </w:r>
          </w:p>
        </w:tc>
        <w:tc>
          <w:tcPr>
            <w:tcW w:w="4318" w:type="dxa"/>
          </w:tcPr>
          <w:p w14:paraId="796EFDF9" w14:textId="4E2D43E1" w:rsidR="00471D08" w:rsidRPr="00AD294E" w:rsidRDefault="00513BB2" w:rsidP="00AF2671">
            <w:pPr>
              <w:pStyle w:val="TableParagraph"/>
              <w:spacing w:line="215" w:lineRule="exact"/>
              <w:ind w:left="796"/>
              <w:jc w:val="right"/>
              <w:rPr>
                <w:rFonts w:ascii="Aptos" w:hAnsi="Aptos"/>
                <w:b/>
                <w:sz w:val="24"/>
                <w:szCs w:val="24"/>
              </w:rPr>
            </w:pPr>
            <w:proofErr w:type="gramStart"/>
            <w:r w:rsidRPr="00AD294E">
              <w:rPr>
                <w:rFonts w:ascii="Aptos" w:hAnsi="Aptos"/>
                <w:b/>
                <w:sz w:val="24"/>
                <w:szCs w:val="24"/>
              </w:rPr>
              <w:t>II</w:t>
            </w:r>
            <w:proofErr w:type="gramEnd"/>
            <w:r w:rsidRPr="00AD294E">
              <w:rPr>
                <w:rFonts w:ascii="Aptos" w:hAnsi="Aptos"/>
                <w:b/>
                <w:sz w:val="24"/>
                <w:szCs w:val="24"/>
              </w:rPr>
              <w:t xml:space="preserve"> legale rappresentante dell'Associazion</w:t>
            </w:r>
            <w:r w:rsidR="00AF2671" w:rsidRPr="00AD294E">
              <w:rPr>
                <w:rFonts w:ascii="Aptos" w:hAnsi="Aptos"/>
                <w:b/>
                <w:sz w:val="24"/>
                <w:szCs w:val="24"/>
              </w:rPr>
              <w:t>e/Ent</w:t>
            </w:r>
            <w:r w:rsidRPr="00AD294E">
              <w:rPr>
                <w:rFonts w:ascii="Aptos" w:hAnsi="Aptos"/>
                <w:b/>
                <w:sz w:val="24"/>
                <w:szCs w:val="24"/>
              </w:rPr>
              <w:t>e</w:t>
            </w:r>
          </w:p>
          <w:p w14:paraId="32123B4F" w14:textId="6BD65EB3" w:rsidR="00115B23" w:rsidRPr="00AD294E" w:rsidRDefault="001870CA" w:rsidP="00AF2671">
            <w:pPr>
              <w:pStyle w:val="TableParagraph"/>
              <w:spacing w:line="215" w:lineRule="exact"/>
              <w:ind w:left="796"/>
              <w:jc w:val="right"/>
              <w:rPr>
                <w:rFonts w:ascii="Aptos" w:hAnsi="Aptos"/>
                <w:sz w:val="24"/>
                <w:szCs w:val="24"/>
              </w:rPr>
            </w:pPr>
            <w:r w:rsidRPr="00AD294E">
              <w:rPr>
                <w:rFonts w:ascii="Aptos" w:hAnsi="Aptos"/>
                <w:sz w:val="24"/>
                <w:szCs w:val="24"/>
              </w:rPr>
              <w:t>*</w:t>
            </w:r>
            <w:r w:rsidR="00115B23" w:rsidRPr="00AD294E">
              <w:rPr>
                <w:rFonts w:ascii="Aptos" w:hAnsi="Aptos"/>
                <w:sz w:val="24"/>
                <w:szCs w:val="24"/>
              </w:rPr>
              <w:t>f</w:t>
            </w:r>
            <w:r w:rsidR="00FB1800" w:rsidRPr="00AD294E">
              <w:rPr>
                <w:rFonts w:ascii="Aptos" w:hAnsi="Aptos"/>
                <w:sz w:val="24"/>
                <w:szCs w:val="24"/>
              </w:rPr>
              <w:t>.</w:t>
            </w:r>
            <w:r w:rsidR="00115B23" w:rsidRPr="00AD294E">
              <w:rPr>
                <w:rFonts w:ascii="Aptos" w:hAnsi="Aptos"/>
                <w:sz w:val="24"/>
                <w:szCs w:val="24"/>
              </w:rPr>
              <w:t>to digitalmente</w:t>
            </w:r>
          </w:p>
          <w:p w14:paraId="007A174D" w14:textId="77777777" w:rsidR="00115B23" w:rsidRPr="00AD294E" w:rsidRDefault="00115B23">
            <w:pPr>
              <w:pStyle w:val="TableParagraph"/>
              <w:spacing w:line="215" w:lineRule="exact"/>
              <w:ind w:left="796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1C39AD4" w14:textId="77777777" w:rsidR="00471D08" w:rsidRDefault="00471D08">
      <w:pPr>
        <w:pStyle w:val="Corpotesto"/>
        <w:ind w:left="0"/>
        <w:rPr>
          <w:rFonts w:ascii="Aptos" w:hAnsi="Aptos"/>
          <w:b/>
          <w:i/>
          <w:sz w:val="20"/>
          <w:szCs w:val="20"/>
        </w:rPr>
      </w:pPr>
    </w:p>
    <w:p w14:paraId="210C5D05" w14:textId="77777777" w:rsidR="005D294C" w:rsidRPr="005C04E8" w:rsidRDefault="005D294C">
      <w:pPr>
        <w:pStyle w:val="Corpotesto"/>
        <w:ind w:left="0"/>
        <w:rPr>
          <w:rFonts w:ascii="Aptos" w:hAnsi="Aptos"/>
          <w:b/>
          <w:i/>
          <w:sz w:val="20"/>
          <w:szCs w:val="20"/>
        </w:rPr>
      </w:pPr>
    </w:p>
    <w:p w14:paraId="3DF58B6F" w14:textId="43D5615A" w:rsidR="00015BBF" w:rsidRPr="00AD294E" w:rsidRDefault="008721C5" w:rsidP="00051EF3">
      <w:pPr>
        <w:pStyle w:val="Corpotesto"/>
        <w:ind w:left="567" w:hanging="141"/>
        <w:rPr>
          <w:rFonts w:ascii="Aptos" w:hAnsi="Aptos"/>
        </w:rPr>
      </w:pPr>
      <w:r w:rsidRPr="005C04E8">
        <w:rPr>
          <w:rFonts w:ascii="Aptos" w:hAnsi="Aptos"/>
          <w:b/>
          <w:i/>
          <w:sz w:val="20"/>
          <w:szCs w:val="20"/>
        </w:rPr>
        <w:t>*</w:t>
      </w:r>
      <w:r w:rsidR="00015BBF" w:rsidRPr="005C04E8">
        <w:rPr>
          <w:rFonts w:ascii="Aptos" w:eastAsia="Arial Unicode MS" w:hAnsi="Aptos"/>
          <w:b/>
          <w:i/>
          <w:sz w:val="20"/>
          <w:szCs w:val="20"/>
        </w:rPr>
        <w:t xml:space="preserve"> In caso di Rete di Associazioni/Enti, costituita o da costituirsi, ciascun partner di progetto dovrà compilare e sottoscrivere </w:t>
      </w:r>
      <w:r w:rsidR="00015BBF" w:rsidRPr="005C04E8">
        <w:rPr>
          <w:rFonts w:ascii="Aptos" w:eastAsia="Arial Unicode MS" w:hAnsi="Aptos"/>
          <w:b/>
          <w:i/>
          <w:sz w:val="20"/>
          <w:szCs w:val="20"/>
          <w:u w:val="single"/>
        </w:rPr>
        <w:t>individualmente</w:t>
      </w:r>
      <w:r w:rsidR="00015BBF" w:rsidRPr="005C04E8">
        <w:rPr>
          <w:rFonts w:ascii="Aptos" w:eastAsia="Arial Unicode MS" w:hAnsi="Aptos"/>
          <w:b/>
          <w:i/>
          <w:sz w:val="20"/>
          <w:szCs w:val="20"/>
        </w:rPr>
        <w:t xml:space="preserve"> il presente Patto d’integrità.</w:t>
      </w:r>
    </w:p>
    <w:sectPr w:rsidR="00015BBF" w:rsidRPr="00AD294E">
      <w:headerReference w:type="default" r:id="rId11"/>
      <w:footerReference w:type="default" r:id="rId12"/>
      <w:pgSz w:w="11910" w:h="16840"/>
      <w:pgMar w:top="1320" w:right="1020" w:bottom="1200" w:left="74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44FD" w14:textId="77777777" w:rsidR="001A2DA2" w:rsidRDefault="001A2DA2">
      <w:r>
        <w:separator/>
      </w:r>
    </w:p>
  </w:endnote>
  <w:endnote w:type="continuationSeparator" w:id="0">
    <w:p w14:paraId="349C3B08" w14:textId="77777777" w:rsidR="001A2DA2" w:rsidRDefault="001A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F778" w14:textId="6C38DDFF" w:rsidR="006E275C" w:rsidRDefault="006E275C" w:rsidP="006E275C">
    <w:pPr>
      <w:pStyle w:val="Pidipagina"/>
      <w:spacing w:before="120" w:after="120"/>
    </w:pPr>
    <w:r>
      <w:rPr>
        <w:noProof/>
      </w:rPr>
      <w:drawing>
        <wp:inline distT="0" distB="0" distL="0" distR="0" wp14:anchorId="479D52DE" wp14:editId="5D0D8F21">
          <wp:extent cx="6122670" cy="636270"/>
          <wp:effectExtent l="0" t="0" r="0" b="0"/>
          <wp:docPr id="6746245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947025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825E4" w14:textId="77777777" w:rsidR="00471D08" w:rsidRDefault="00394FBA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97855D" wp14:editId="1FE3FB3B">
              <wp:simplePos x="0" y="0"/>
              <wp:positionH relativeFrom="page">
                <wp:posOffset>6732905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5AF2A" w14:textId="77777777" w:rsidR="00471D08" w:rsidRDefault="00513BB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473C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7855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30.15pt;margin-top:780.9pt;width:11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ESbX6fiAAAADwEAAA8AAAAAAAAAAAAAAAAALwQAAGRycy9kb3ducmV2LnhtbFBLBQYAAAAABAAE&#10;APMAAAA+BQAAAAA=&#10;" filled="f" stroked="f">
              <v:textbox inset="0,0,0,0">
                <w:txbxContent>
                  <w:p w14:paraId="1A25AF2A" w14:textId="77777777" w:rsidR="00471D08" w:rsidRDefault="00513BB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473C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B68C" w14:textId="77777777" w:rsidR="001A2DA2" w:rsidRDefault="001A2DA2">
      <w:r>
        <w:separator/>
      </w:r>
    </w:p>
  </w:footnote>
  <w:footnote w:type="continuationSeparator" w:id="0">
    <w:p w14:paraId="05BB57D0" w14:textId="77777777" w:rsidR="001A2DA2" w:rsidRDefault="001A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CF6F" w14:textId="06D24B93" w:rsidR="00471D08" w:rsidRDefault="006E275C">
    <w:pPr>
      <w:pStyle w:val="Corpotesto"/>
      <w:spacing w:line="14" w:lineRule="auto"/>
      <w:ind w:left="0"/>
      <w:rPr>
        <w:sz w:val="20"/>
      </w:rPr>
    </w:pPr>
    <w:r w:rsidRPr="006E275C">
      <w:rPr>
        <w:sz w:val="20"/>
      </w:rPr>
      <w:ptab w:relativeTo="margin" w:alignment="center" w:leader="none"/>
    </w:r>
    <w:r w:rsidRPr="006E275C">
      <w:rPr>
        <w:sz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30BF"/>
    <w:multiLevelType w:val="hybridMultilevel"/>
    <w:tmpl w:val="7FDC8706"/>
    <w:lvl w:ilvl="0" w:tplc="667E67F2">
      <w:start w:val="1"/>
      <w:numFmt w:val="decimal"/>
      <w:lvlText w:val="%1."/>
      <w:lvlJc w:val="left"/>
      <w:pPr>
        <w:ind w:left="392" w:hanging="263"/>
      </w:pPr>
      <w:rPr>
        <w:rFonts w:ascii="Garamond" w:eastAsia="Times New Roman" w:hAnsi="Garamond" w:cs="Times New Roman" w:hint="default"/>
        <w:w w:val="87"/>
        <w:sz w:val="24"/>
        <w:szCs w:val="24"/>
        <w:lang w:val="it-IT" w:eastAsia="en-US" w:bidi="ar-SA"/>
      </w:rPr>
    </w:lvl>
    <w:lvl w:ilvl="1" w:tplc="1434515A">
      <w:numFmt w:val="bullet"/>
      <w:lvlText w:val="•"/>
      <w:lvlJc w:val="left"/>
      <w:pPr>
        <w:ind w:left="1374" w:hanging="263"/>
      </w:pPr>
      <w:rPr>
        <w:rFonts w:hint="default"/>
        <w:lang w:val="it-IT" w:eastAsia="en-US" w:bidi="ar-SA"/>
      </w:rPr>
    </w:lvl>
    <w:lvl w:ilvl="2" w:tplc="67F208B4">
      <w:numFmt w:val="bullet"/>
      <w:lvlText w:val="•"/>
      <w:lvlJc w:val="left"/>
      <w:pPr>
        <w:ind w:left="2349" w:hanging="263"/>
      </w:pPr>
      <w:rPr>
        <w:rFonts w:hint="default"/>
        <w:lang w:val="it-IT" w:eastAsia="en-US" w:bidi="ar-SA"/>
      </w:rPr>
    </w:lvl>
    <w:lvl w:ilvl="3" w:tplc="5A1AF544">
      <w:numFmt w:val="bullet"/>
      <w:lvlText w:val="•"/>
      <w:lvlJc w:val="left"/>
      <w:pPr>
        <w:ind w:left="3323" w:hanging="263"/>
      </w:pPr>
      <w:rPr>
        <w:rFonts w:hint="default"/>
        <w:lang w:val="it-IT" w:eastAsia="en-US" w:bidi="ar-SA"/>
      </w:rPr>
    </w:lvl>
    <w:lvl w:ilvl="4" w:tplc="C854BFE4">
      <w:numFmt w:val="bullet"/>
      <w:lvlText w:val="•"/>
      <w:lvlJc w:val="left"/>
      <w:pPr>
        <w:ind w:left="4298" w:hanging="263"/>
      </w:pPr>
      <w:rPr>
        <w:rFonts w:hint="default"/>
        <w:lang w:val="it-IT" w:eastAsia="en-US" w:bidi="ar-SA"/>
      </w:rPr>
    </w:lvl>
    <w:lvl w:ilvl="5" w:tplc="2D428872">
      <w:numFmt w:val="bullet"/>
      <w:lvlText w:val="•"/>
      <w:lvlJc w:val="left"/>
      <w:pPr>
        <w:ind w:left="5273" w:hanging="263"/>
      </w:pPr>
      <w:rPr>
        <w:rFonts w:hint="default"/>
        <w:lang w:val="it-IT" w:eastAsia="en-US" w:bidi="ar-SA"/>
      </w:rPr>
    </w:lvl>
    <w:lvl w:ilvl="6" w:tplc="F7A87CB4">
      <w:numFmt w:val="bullet"/>
      <w:lvlText w:val="•"/>
      <w:lvlJc w:val="left"/>
      <w:pPr>
        <w:ind w:left="6247" w:hanging="263"/>
      </w:pPr>
      <w:rPr>
        <w:rFonts w:hint="default"/>
        <w:lang w:val="it-IT" w:eastAsia="en-US" w:bidi="ar-SA"/>
      </w:rPr>
    </w:lvl>
    <w:lvl w:ilvl="7" w:tplc="7370FA0C">
      <w:numFmt w:val="bullet"/>
      <w:lvlText w:val="•"/>
      <w:lvlJc w:val="left"/>
      <w:pPr>
        <w:ind w:left="7222" w:hanging="263"/>
      </w:pPr>
      <w:rPr>
        <w:rFonts w:hint="default"/>
        <w:lang w:val="it-IT" w:eastAsia="en-US" w:bidi="ar-SA"/>
      </w:rPr>
    </w:lvl>
    <w:lvl w:ilvl="8" w:tplc="4E0A244C">
      <w:numFmt w:val="bullet"/>
      <w:lvlText w:val="•"/>
      <w:lvlJc w:val="left"/>
      <w:pPr>
        <w:ind w:left="8197" w:hanging="263"/>
      </w:pPr>
      <w:rPr>
        <w:rFonts w:hint="default"/>
        <w:lang w:val="it-IT" w:eastAsia="en-US" w:bidi="ar-SA"/>
      </w:rPr>
    </w:lvl>
  </w:abstractNum>
  <w:abstractNum w:abstractNumId="1" w15:restartNumberingAfterBreak="0">
    <w:nsid w:val="2C65574C"/>
    <w:multiLevelType w:val="hybridMultilevel"/>
    <w:tmpl w:val="211EEE92"/>
    <w:lvl w:ilvl="0" w:tplc="FBBCF998">
      <w:start w:val="1"/>
      <w:numFmt w:val="lowerLetter"/>
      <w:lvlText w:val="%1."/>
      <w:lvlJc w:val="left"/>
      <w:pPr>
        <w:ind w:left="392" w:hanging="822"/>
      </w:pPr>
      <w:rPr>
        <w:rFonts w:ascii="Garamond" w:eastAsia="Times New Roman" w:hAnsi="Garamond" w:cs="Times New Roman" w:hint="default"/>
        <w:w w:val="90"/>
        <w:sz w:val="24"/>
        <w:szCs w:val="24"/>
        <w:lang w:val="it-IT" w:eastAsia="en-US" w:bidi="ar-SA"/>
      </w:rPr>
    </w:lvl>
    <w:lvl w:ilvl="1" w:tplc="33CECABE">
      <w:numFmt w:val="bullet"/>
      <w:lvlText w:val="•"/>
      <w:lvlJc w:val="left"/>
      <w:pPr>
        <w:ind w:left="1374" w:hanging="822"/>
      </w:pPr>
      <w:rPr>
        <w:rFonts w:hint="default"/>
        <w:lang w:val="it-IT" w:eastAsia="en-US" w:bidi="ar-SA"/>
      </w:rPr>
    </w:lvl>
    <w:lvl w:ilvl="2" w:tplc="719E20C6">
      <w:numFmt w:val="bullet"/>
      <w:lvlText w:val="•"/>
      <w:lvlJc w:val="left"/>
      <w:pPr>
        <w:ind w:left="2349" w:hanging="822"/>
      </w:pPr>
      <w:rPr>
        <w:rFonts w:hint="default"/>
        <w:lang w:val="it-IT" w:eastAsia="en-US" w:bidi="ar-SA"/>
      </w:rPr>
    </w:lvl>
    <w:lvl w:ilvl="3" w:tplc="A90E0F16">
      <w:numFmt w:val="bullet"/>
      <w:lvlText w:val="•"/>
      <w:lvlJc w:val="left"/>
      <w:pPr>
        <w:ind w:left="3323" w:hanging="822"/>
      </w:pPr>
      <w:rPr>
        <w:rFonts w:hint="default"/>
        <w:lang w:val="it-IT" w:eastAsia="en-US" w:bidi="ar-SA"/>
      </w:rPr>
    </w:lvl>
    <w:lvl w:ilvl="4" w:tplc="2C702402">
      <w:numFmt w:val="bullet"/>
      <w:lvlText w:val="•"/>
      <w:lvlJc w:val="left"/>
      <w:pPr>
        <w:ind w:left="4298" w:hanging="822"/>
      </w:pPr>
      <w:rPr>
        <w:rFonts w:hint="default"/>
        <w:lang w:val="it-IT" w:eastAsia="en-US" w:bidi="ar-SA"/>
      </w:rPr>
    </w:lvl>
    <w:lvl w:ilvl="5" w:tplc="E25ED480">
      <w:numFmt w:val="bullet"/>
      <w:lvlText w:val="•"/>
      <w:lvlJc w:val="left"/>
      <w:pPr>
        <w:ind w:left="5273" w:hanging="822"/>
      </w:pPr>
      <w:rPr>
        <w:rFonts w:hint="default"/>
        <w:lang w:val="it-IT" w:eastAsia="en-US" w:bidi="ar-SA"/>
      </w:rPr>
    </w:lvl>
    <w:lvl w:ilvl="6" w:tplc="DA709E9E">
      <w:numFmt w:val="bullet"/>
      <w:lvlText w:val="•"/>
      <w:lvlJc w:val="left"/>
      <w:pPr>
        <w:ind w:left="6247" w:hanging="822"/>
      </w:pPr>
      <w:rPr>
        <w:rFonts w:hint="default"/>
        <w:lang w:val="it-IT" w:eastAsia="en-US" w:bidi="ar-SA"/>
      </w:rPr>
    </w:lvl>
    <w:lvl w:ilvl="7" w:tplc="A2D409CE">
      <w:numFmt w:val="bullet"/>
      <w:lvlText w:val="•"/>
      <w:lvlJc w:val="left"/>
      <w:pPr>
        <w:ind w:left="7222" w:hanging="822"/>
      </w:pPr>
      <w:rPr>
        <w:rFonts w:hint="default"/>
        <w:lang w:val="it-IT" w:eastAsia="en-US" w:bidi="ar-SA"/>
      </w:rPr>
    </w:lvl>
    <w:lvl w:ilvl="8" w:tplc="786685A2">
      <w:numFmt w:val="bullet"/>
      <w:lvlText w:val="•"/>
      <w:lvlJc w:val="left"/>
      <w:pPr>
        <w:ind w:left="8197" w:hanging="822"/>
      </w:pPr>
      <w:rPr>
        <w:rFonts w:hint="default"/>
        <w:lang w:val="it-IT" w:eastAsia="en-US" w:bidi="ar-SA"/>
      </w:rPr>
    </w:lvl>
  </w:abstractNum>
  <w:num w:numId="1" w16cid:durableId="1381898881">
    <w:abstractNumId w:val="1"/>
  </w:num>
  <w:num w:numId="2" w16cid:durableId="110338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08"/>
    <w:rsid w:val="00015BBF"/>
    <w:rsid w:val="00051EF3"/>
    <w:rsid w:val="0005569C"/>
    <w:rsid w:val="00090104"/>
    <w:rsid w:val="00115B23"/>
    <w:rsid w:val="00146617"/>
    <w:rsid w:val="001870CA"/>
    <w:rsid w:val="001A2DA2"/>
    <w:rsid w:val="002C5748"/>
    <w:rsid w:val="00305E66"/>
    <w:rsid w:val="00394FBA"/>
    <w:rsid w:val="003A5FFD"/>
    <w:rsid w:val="003D4D6F"/>
    <w:rsid w:val="003E4EC4"/>
    <w:rsid w:val="00471D08"/>
    <w:rsid w:val="004A3DB2"/>
    <w:rsid w:val="00501A93"/>
    <w:rsid w:val="00513BB2"/>
    <w:rsid w:val="00526D6C"/>
    <w:rsid w:val="005A4439"/>
    <w:rsid w:val="005C04E8"/>
    <w:rsid w:val="005D294C"/>
    <w:rsid w:val="005F06D2"/>
    <w:rsid w:val="00601654"/>
    <w:rsid w:val="006228AE"/>
    <w:rsid w:val="00677C24"/>
    <w:rsid w:val="0068473C"/>
    <w:rsid w:val="006E275C"/>
    <w:rsid w:val="006E7E27"/>
    <w:rsid w:val="00731BE9"/>
    <w:rsid w:val="00733F53"/>
    <w:rsid w:val="00737552"/>
    <w:rsid w:val="00862DA0"/>
    <w:rsid w:val="008721C5"/>
    <w:rsid w:val="009768F9"/>
    <w:rsid w:val="009F372C"/>
    <w:rsid w:val="00A83A71"/>
    <w:rsid w:val="00AD294E"/>
    <w:rsid w:val="00AD4CEB"/>
    <w:rsid w:val="00AF2671"/>
    <w:rsid w:val="00B04473"/>
    <w:rsid w:val="00C701C4"/>
    <w:rsid w:val="00C7721B"/>
    <w:rsid w:val="00D4255D"/>
    <w:rsid w:val="00D46063"/>
    <w:rsid w:val="00E124DF"/>
    <w:rsid w:val="00E3163C"/>
    <w:rsid w:val="00E76BE8"/>
    <w:rsid w:val="00EC6B3F"/>
    <w:rsid w:val="00F329F6"/>
    <w:rsid w:val="00F5766A"/>
    <w:rsid w:val="00F57FF2"/>
    <w:rsid w:val="00F661A2"/>
    <w:rsid w:val="00F804C5"/>
    <w:rsid w:val="00FB1800"/>
    <w:rsid w:val="00FC71D2"/>
    <w:rsid w:val="00FD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C3736"/>
  <w15:docId w15:val="{341B3BBE-B49A-4A41-B84D-76511B22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5"/>
      <w:ind w:left="392" w:right="197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200"/>
    </w:pPr>
  </w:style>
  <w:style w:type="character" w:styleId="Collegamentoipertestuale">
    <w:name w:val="Hyperlink"/>
    <w:basedOn w:val="Carpredefinitoparagrafo"/>
    <w:uiPriority w:val="99"/>
    <w:unhideWhenUsed/>
    <w:rsid w:val="003E4EC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4EC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4EC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nhideWhenUsed/>
    <w:rsid w:val="006E7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7E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7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E27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0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residenza.governo.it/AmministrazioneTrasparente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53d9e03-9e8c-4b53-bde4-2430acb16998" xsi:nil="true"/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_Flow_SignoffStatus xmlns="b53d9e03-9e8c-4b53-bde4-2430acb169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61add75416794e88468e355c5e77d82c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c7eed1e2cef9d29d04b0cdbdf0b23fa8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3AA5F-D580-4FC8-82A5-D22DD2597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64BD0-3FE2-4F5D-9E89-245A6C9C8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6F3CA3-AFC5-4D3E-B61C-0900533C5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1320</Words>
  <Characters>7529</Characters>
  <Application>Microsoft Office Word</Application>
  <DocSecurity>4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UBI MAIOR</dc:creator>
  <cp:lastModifiedBy>Bortone Roberto</cp:lastModifiedBy>
  <cp:revision>2</cp:revision>
  <dcterms:created xsi:type="dcterms:W3CDTF">2025-11-13T13:15:00Z</dcterms:created>
  <dcterms:modified xsi:type="dcterms:W3CDTF">2025-11-13T13:15:00Z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2022-09-12T00:00:00Z</vt:filetime>
  </property>
  <property fmtid="{D5CDD505-2E9C-101B-9397-08002B2CF9AE}" pid="5" name="ContentTypeId">
    <vt:lpwstr>0x010100CCC2C7D664D5FA46846AF209D573464F</vt:lpwstr>
  </property>
  <property fmtid="{D5CDD505-2E9C-101B-9397-08002B2CF9AE}" pid="6" name="MSIP_Label_5097a60d-5525-435b-8989-8eb48ac0c8cd_Enabled">
    <vt:lpwstr>true</vt:lpwstr>
  </property>
  <property fmtid="{D5CDD505-2E9C-101B-9397-08002B2CF9AE}" pid="7" name="MSIP_Label_5097a60d-5525-435b-8989-8eb48ac0c8cd_SetDate">
    <vt:lpwstr>2025-11-04T14:27:33Z</vt:lpwstr>
  </property>
  <property fmtid="{D5CDD505-2E9C-101B-9397-08002B2CF9AE}" pid="8" name="MSIP_Label_5097a60d-5525-435b-8989-8eb48ac0c8cd_Method">
    <vt:lpwstr>Standard</vt:lpwstr>
  </property>
  <property fmtid="{D5CDD505-2E9C-101B-9397-08002B2CF9AE}" pid="9" name="MSIP_Label_5097a60d-5525-435b-8989-8eb48ac0c8cd_Name">
    <vt:lpwstr>defa4170-0d19-0005-0004-bc88714345d2</vt:lpwstr>
  </property>
  <property fmtid="{D5CDD505-2E9C-101B-9397-08002B2CF9AE}" pid="10" name="MSIP_Label_5097a60d-5525-435b-8989-8eb48ac0c8cd_SiteId">
    <vt:lpwstr>3e90938b-8b27-4762-b4e8-006a8127a119</vt:lpwstr>
  </property>
  <property fmtid="{D5CDD505-2E9C-101B-9397-08002B2CF9AE}" pid="11" name="MSIP_Label_5097a60d-5525-435b-8989-8eb48ac0c8cd_ActionId">
    <vt:lpwstr>29a4e010-c6f6-42ae-9a28-fc8e47bf4c5c</vt:lpwstr>
  </property>
  <property fmtid="{D5CDD505-2E9C-101B-9397-08002B2CF9AE}" pid="12" name="MSIP_Label_5097a60d-5525-435b-8989-8eb48ac0c8cd_ContentBits">
    <vt:lpwstr>0</vt:lpwstr>
  </property>
  <property fmtid="{D5CDD505-2E9C-101B-9397-08002B2CF9AE}" pid="13" name="MSIP_Label_5097a60d-5525-435b-8989-8eb48ac0c8cd_Tag">
    <vt:lpwstr>10, 3, 0, 1</vt:lpwstr>
  </property>
</Properties>
</file>